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51813" w14:textId="2DC06F9F" w:rsidR="006A73AA" w:rsidRPr="00424B6D" w:rsidRDefault="006A73AA" w:rsidP="006A73AA">
      <w:pPr>
        <w:rPr>
          <w:b/>
          <w:bCs/>
        </w:rPr>
      </w:pPr>
      <w:r w:rsidRPr="00424B6D">
        <w:rPr>
          <w:b/>
          <w:bCs/>
        </w:rPr>
        <w:t>Appendix 1</w:t>
      </w:r>
    </w:p>
    <w:tbl>
      <w:tblPr>
        <w:tblW w:w="14165" w:type="dxa"/>
        <w:tblCellMar>
          <w:top w:w="15" w:type="dxa"/>
          <w:bottom w:w="15" w:type="dxa"/>
        </w:tblCellMar>
        <w:tblLook w:val="04A0" w:firstRow="1" w:lastRow="0" w:firstColumn="1" w:lastColumn="0" w:noHBand="0" w:noVBand="1"/>
      </w:tblPr>
      <w:tblGrid>
        <w:gridCol w:w="3555"/>
        <w:gridCol w:w="4282"/>
        <w:gridCol w:w="2677"/>
        <w:gridCol w:w="3651"/>
      </w:tblGrid>
      <w:tr w:rsidR="006A73AA" w:rsidRPr="00B673F5" w14:paraId="32B5C018" w14:textId="77777777" w:rsidTr="007A0377">
        <w:trPr>
          <w:trHeight w:val="495"/>
        </w:trPr>
        <w:tc>
          <w:tcPr>
            <w:tcW w:w="3555" w:type="dxa"/>
            <w:tcBorders>
              <w:top w:val="single" w:sz="8" w:space="0" w:color="auto"/>
              <w:left w:val="single" w:sz="8" w:space="0" w:color="auto"/>
              <w:bottom w:val="single" w:sz="8" w:space="0" w:color="auto"/>
              <w:right w:val="single" w:sz="8" w:space="0" w:color="auto"/>
            </w:tcBorders>
            <w:shd w:val="clear" w:color="000000" w:fill="D1D6DB"/>
            <w:vAlign w:val="center"/>
            <w:hideMark/>
          </w:tcPr>
          <w:p w14:paraId="79D94B91" w14:textId="77777777" w:rsidR="006A73AA" w:rsidRPr="00B673F5" w:rsidRDefault="006A73AA" w:rsidP="007A0377">
            <w:pPr>
              <w:spacing w:after="0" w:line="240" w:lineRule="auto"/>
              <w:jc w:val="center"/>
              <w:rPr>
                <w:rFonts w:ascii="Arial Nova Light" w:eastAsia="Times New Roman" w:hAnsi="Arial Nova Light" w:cs="Times New Roman"/>
                <w:b/>
                <w:bCs/>
                <w:color w:val="000000"/>
                <w:sz w:val="22"/>
                <w:szCs w:val="22"/>
                <w:lang w:eastAsia="en-GB"/>
              </w:rPr>
            </w:pPr>
            <w:r w:rsidRPr="00B673F5">
              <w:rPr>
                <w:rFonts w:ascii="Arial Nova Light" w:eastAsia="Times New Roman" w:hAnsi="Arial Nova Light" w:cs="Times New Roman"/>
                <w:b/>
                <w:bCs/>
                <w:color w:val="000000"/>
                <w:sz w:val="22"/>
                <w:szCs w:val="22"/>
                <w:lang w:eastAsia="en-GB"/>
              </w:rPr>
              <w:t>Objective</w:t>
            </w:r>
          </w:p>
        </w:tc>
        <w:tc>
          <w:tcPr>
            <w:tcW w:w="4282" w:type="dxa"/>
            <w:tcBorders>
              <w:top w:val="single" w:sz="8" w:space="0" w:color="auto"/>
              <w:left w:val="nil"/>
              <w:bottom w:val="single" w:sz="8" w:space="0" w:color="auto"/>
              <w:right w:val="single" w:sz="4" w:space="0" w:color="auto"/>
            </w:tcBorders>
            <w:shd w:val="clear" w:color="000000" w:fill="D1D6DB"/>
            <w:vAlign w:val="center"/>
            <w:hideMark/>
          </w:tcPr>
          <w:p w14:paraId="2035027F" w14:textId="77777777" w:rsidR="006A73AA" w:rsidRPr="00B673F5" w:rsidRDefault="006A73AA" w:rsidP="007A0377">
            <w:pPr>
              <w:spacing w:after="0" w:line="240" w:lineRule="auto"/>
              <w:jc w:val="center"/>
              <w:rPr>
                <w:rFonts w:ascii="Arial Nova Light" w:eastAsia="Times New Roman" w:hAnsi="Arial Nova Light" w:cs="Times New Roman"/>
                <w:b/>
                <w:bCs/>
                <w:color w:val="000000"/>
                <w:sz w:val="22"/>
                <w:szCs w:val="22"/>
                <w:lang w:eastAsia="en-GB"/>
              </w:rPr>
            </w:pPr>
            <w:r w:rsidRPr="00B673F5">
              <w:rPr>
                <w:rFonts w:ascii="Arial Nova Light" w:eastAsia="Times New Roman" w:hAnsi="Arial Nova Light" w:cs="Times New Roman"/>
                <w:b/>
                <w:bCs/>
                <w:color w:val="000000"/>
                <w:sz w:val="22"/>
                <w:szCs w:val="22"/>
                <w:lang w:eastAsia="en-GB"/>
              </w:rPr>
              <w:t>Indicator</w:t>
            </w:r>
          </w:p>
        </w:tc>
        <w:tc>
          <w:tcPr>
            <w:tcW w:w="2677" w:type="dxa"/>
            <w:tcBorders>
              <w:top w:val="single" w:sz="8" w:space="0" w:color="auto"/>
              <w:left w:val="single" w:sz="4" w:space="0" w:color="auto"/>
              <w:bottom w:val="single" w:sz="8" w:space="0" w:color="auto"/>
              <w:right w:val="single" w:sz="4" w:space="0" w:color="auto"/>
            </w:tcBorders>
            <w:shd w:val="clear" w:color="000000" w:fill="D1D6DB"/>
            <w:vAlign w:val="center"/>
            <w:hideMark/>
          </w:tcPr>
          <w:p w14:paraId="2CAD8FB0" w14:textId="77777777" w:rsidR="006A73AA" w:rsidRPr="00B673F5" w:rsidRDefault="006A73AA" w:rsidP="007A0377">
            <w:pPr>
              <w:spacing w:after="0" w:line="240" w:lineRule="auto"/>
              <w:jc w:val="center"/>
              <w:rPr>
                <w:rFonts w:ascii="Arial Nova Light" w:eastAsia="Times New Roman" w:hAnsi="Arial Nova Light" w:cs="Times New Roman"/>
                <w:b/>
                <w:bCs/>
                <w:color w:val="000000"/>
                <w:sz w:val="22"/>
                <w:szCs w:val="22"/>
                <w:lang w:eastAsia="en-GB"/>
              </w:rPr>
            </w:pPr>
            <w:r w:rsidRPr="00B673F5">
              <w:rPr>
                <w:rFonts w:ascii="Arial Nova Light" w:eastAsia="Times New Roman" w:hAnsi="Arial Nova Light" w:cs="Times New Roman"/>
                <w:b/>
                <w:bCs/>
                <w:color w:val="000000"/>
                <w:sz w:val="22"/>
                <w:szCs w:val="22"/>
                <w:lang w:eastAsia="en-GB"/>
              </w:rPr>
              <w:t>2023 Source</w:t>
            </w:r>
          </w:p>
        </w:tc>
        <w:tc>
          <w:tcPr>
            <w:tcW w:w="3651" w:type="dxa"/>
            <w:tcBorders>
              <w:top w:val="single" w:sz="8" w:space="0" w:color="auto"/>
              <w:left w:val="single" w:sz="4" w:space="0" w:color="auto"/>
              <w:bottom w:val="single" w:sz="8" w:space="0" w:color="auto"/>
              <w:right w:val="single" w:sz="4" w:space="0" w:color="auto"/>
            </w:tcBorders>
            <w:shd w:val="clear" w:color="000000" w:fill="D1D6DB"/>
            <w:vAlign w:val="center"/>
            <w:hideMark/>
          </w:tcPr>
          <w:p w14:paraId="196E2CB4" w14:textId="77777777" w:rsidR="006A73AA" w:rsidRPr="00B673F5" w:rsidRDefault="006A73AA" w:rsidP="007A0377">
            <w:pPr>
              <w:spacing w:after="0" w:line="240" w:lineRule="auto"/>
              <w:jc w:val="center"/>
              <w:rPr>
                <w:rFonts w:ascii="Arial Nova Light" w:eastAsia="Times New Roman" w:hAnsi="Arial Nova Light" w:cs="Times New Roman"/>
                <w:b/>
                <w:bCs/>
                <w:color w:val="000000"/>
                <w:sz w:val="22"/>
                <w:szCs w:val="22"/>
                <w:lang w:eastAsia="en-GB"/>
              </w:rPr>
            </w:pPr>
            <w:r w:rsidRPr="00B673F5">
              <w:rPr>
                <w:rFonts w:ascii="Arial Nova Light" w:eastAsia="Times New Roman" w:hAnsi="Arial Nova Light" w:cs="Times New Roman"/>
                <w:b/>
                <w:bCs/>
                <w:color w:val="000000"/>
                <w:sz w:val="22"/>
                <w:szCs w:val="22"/>
                <w:lang w:eastAsia="en-GB"/>
              </w:rPr>
              <w:t>2023 Description</w:t>
            </w:r>
          </w:p>
        </w:tc>
      </w:tr>
      <w:tr w:rsidR="006A73AA" w:rsidRPr="00B673F5" w14:paraId="09FE93B7" w14:textId="77777777" w:rsidTr="007A0377">
        <w:trPr>
          <w:trHeight w:val="570"/>
        </w:trPr>
        <w:tc>
          <w:tcPr>
            <w:tcW w:w="3555" w:type="dxa"/>
            <w:tcBorders>
              <w:top w:val="single" w:sz="8" w:space="0" w:color="auto"/>
              <w:left w:val="single" w:sz="8" w:space="0" w:color="auto"/>
              <w:bottom w:val="single" w:sz="4" w:space="0" w:color="auto"/>
              <w:right w:val="single" w:sz="8" w:space="0" w:color="auto"/>
            </w:tcBorders>
            <w:shd w:val="clear" w:color="000000" w:fill="163B56"/>
            <w:hideMark/>
          </w:tcPr>
          <w:p w14:paraId="0197363C" w14:textId="77777777" w:rsidR="006A73AA" w:rsidRPr="00B673F5" w:rsidRDefault="006A73AA" w:rsidP="007A0377">
            <w:pPr>
              <w:spacing w:after="0" w:line="240" w:lineRule="auto"/>
              <w:rPr>
                <w:rFonts w:ascii="Arial Nova Light" w:eastAsia="Times New Roman" w:hAnsi="Arial Nova Light" w:cs="Times New Roman"/>
                <w:b/>
                <w:bCs/>
                <w:color w:val="FFFFFF"/>
                <w:sz w:val="22"/>
                <w:szCs w:val="22"/>
                <w:lang w:eastAsia="en-GB"/>
              </w:rPr>
            </w:pPr>
            <w:r w:rsidRPr="00B673F5">
              <w:rPr>
                <w:rFonts w:ascii="Arial Nova Light" w:eastAsia="Times New Roman" w:hAnsi="Arial Nova Light" w:cs="Times New Roman"/>
                <w:b/>
                <w:bCs/>
                <w:color w:val="FFFFFF"/>
                <w:sz w:val="22"/>
                <w:szCs w:val="22"/>
                <w:lang w:eastAsia="en-GB"/>
              </w:rPr>
              <w:t>Strengthen Community Resilience </w:t>
            </w:r>
          </w:p>
        </w:tc>
        <w:tc>
          <w:tcPr>
            <w:tcW w:w="4282" w:type="dxa"/>
            <w:tcBorders>
              <w:top w:val="single" w:sz="8" w:space="0" w:color="auto"/>
              <w:left w:val="nil"/>
              <w:bottom w:val="single" w:sz="4" w:space="0" w:color="auto"/>
              <w:right w:val="single" w:sz="4" w:space="0" w:color="auto"/>
            </w:tcBorders>
            <w:hideMark/>
          </w:tcPr>
          <w:p w14:paraId="21084349"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 living in households consisting of a lone parent with dependent children, 2021</w:t>
            </w:r>
          </w:p>
        </w:tc>
        <w:tc>
          <w:tcPr>
            <w:tcW w:w="2677" w:type="dxa"/>
            <w:tcBorders>
              <w:top w:val="single" w:sz="8" w:space="0" w:color="auto"/>
              <w:left w:val="single" w:sz="4" w:space="0" w:color="auto"/>
              <w:bottom w:val="single" w:sz="4" w:space="0" w:color="auto"/>
              <w:right w:val="single" w:sz="4" w:space="0" w:color="auto"/>
            </w:tcBorders>
            <w:hideMark/>
          </w:tcPr>
          <w:p w14:paraId="550A16CB"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2021 Census</w:t>
            </w:r>
          </w:p>
        </w:tc>
        <w:tc>
          <w:tcPr>
            <w:tcW w:w="3651" w:type="dxa"/>
            <w:tcBorders>
              <w:top w:val="single" w:sz="8" w:space="0" w:color="auto"/>
              <w:left w:val="single" w:sz="4" w:space="0" w:color="auto"/>
              <w:bottom w:val="single" w:sz="4" w:space="0" w:color="auto"/>
              <w:right w:val="single" w:sz="4" w:space="0" w:color="auto"/>
            </w:tcBorders>
            <w:hideMark/>
          </w:tcPr>
          <w:p w14:paraId="7F1955D4"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Usual residents in households May 2022 Wards</w:t>
            </w:r>
          </w:p>
        </w:tc>
      </w:tr>
      <w:tr w:rsidR="006A73AA" w:rsidRPr="00B673F5" w14:paraId="779268F4" w14:textId="77777777" w:rsidTr="007A0377">
        <w:trPr>
          <w:trHeight w:val="570"/>
        </w:trPr>
        <w:tc>
          <w:tcPr>
            <w:tcW w:w="3555" w:type="dxa"/>
            <w:tcBorders>
              <w:top w:val="single" w:sz="4" w:space="0" w:color="auto"/>
              <w:left w:val="single" w:sz="8" w:space="0" w:color="auto"/>
              <w:bottom w:val="single" w:sz="4" w:space="0" w:color="auto"/>
              <w:right w:val="single" w:sz="8" w:space="0" w:color="auto"/>
            </w:tcBorders>
            <w:shd w:val="clear" w:color="000000" w:fill="163B56"/>
            <w:hideMark/>
          </w:tcPr>
          <w:p w14:paraId="067583F7" w14:textId="77777777" w:rsidR="006A73AA" w:rsidRPr="00B673F5" w:rsidRDefault="006A73AA" w:rsidP="007A0377">
            <w:pPr>
              <w:spacing w:after="0" w:line="240" w:lineRule="auto"/>
              <w:rPr>
                <w:rFonts w:ascii="Arial Nova Light" w:eastAsia="Times New Roman" w:hAnsi="Arial Nova Light" w:cs="Times New Roman"/>
                <w:b/>
                <w:bCs/>
                <w:color w:val="FFFFFF"/>
                <w:sz w:val="22"/>
                <w:szCs w:val="22"/>
                <w:lang w:eastAsia="en-GB"/>
              </w:rPr>
            </w:pPr>
            <w:r w:rsidRPr="00B673F5">
              <w:rPr>
                <w:rFonts w:ascii="Arial Nova Light" w:eastAsia="Times New Roman" w:hAnsi="Arial Nova Light" w:cs="Times New Roman"/>
                <w:b/>
                <w:bCs/>
                <w:color w:val="FFFFFF"/>
                <w:sz w:val="22"/>
                <w:szCs w:val="22"/>
                <w:lang w:eastAsia="en-GB"/>
              </w:rPr>
              <w:t>Strengthen Community Resilience </w:t>
            </w:r>
          </w:p>
        </w:tc>
        <w:tc>
          <w:tcPr>
            <w:tcW w:w="4282" w:type="dxa"/>
            <w:tcBorders>
              <w:top w:val="single" w:sz="4" w:space="0" w:color="auto"/>
              <w:left w:val="nil"/>
              <w:bottom w:val="single" w:sz="4" w:space="0" w:color="auto"/>
              <w:right w:val="single" w:sz="4" w:space="0" w:color="auto"/>
            </w:tcBorders>
            <w:hideMark/>
          </w:tcPr>
          <w:p w14:paraId="65543BD9"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 living in one person pensioner (aged 65+) households, 2021</w:t>
            </w:r>
          </w:p>
        </w:tc>
        <w:tc>
          <w:tcPr>
            <w:tcW w:w="2677" w:type="dxa"/>
            <w:tcBorders>
              <w:top w:val="single" w:sz="4" w:space="0" w:color="auto"/>
              <w:left w:val="single" w:sz="4" w:space="0" w:color="auto"/>
              <w:bottom w:val="single" w:sz="4" w:space="0" w:color="auto"/>
              <w:right w:val="single" w:sz="4" w:space="0" w:color="auto"/>
            </w:tcBorders>
            <w:hideMark/>
          </w:tcPr>
          <w:p w14:paraId="6B88D89C"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2021 Census</w:t>
            </w:r>
          </w:p>
        </w:tc>
        <w:tc>
          <w:tcPr>
            <w:tcW w:w="3651" w:type="dxa"/>
            <w:tcBorders>
              <w:top w:val="single" w:sz="4" w:space="0" w:color="auto"/>
              <w:left w:val="single" w:sz="4" w:space="0" w:color="auto"/>
              <w:bottom w:val="single" w:sz="4" w:space="0" w:color="auto"/>
              <w:right w:val="single" w:sz="4" w:space="0" w:color="auto"/>
            </w:tcBorders>
            <w:hideMark/>
          </w:tcPr>
          <w:p w14:paraId="7BEABE45"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Usual residents in households May 2022 Wards</w:t>
            </w:r>
          </w:p>
        </w:tc>
      </w:tr>
      <w:tr w:rsidR="006A73AA" w:rsidRPr="00B673F5" w14:paraId="1E7EE6DD" w14:textId="77777777" w:rsidTr="007A0377">
        <w:trPr>
          <w:trHeight w:val="570"/>
        </w:trPr>
        <w:tc>
          <w:tcPr>
            <w:tcW w:w="3555" w:type="dxa"/>
            <w:tcBorders>
              <w:top w:val="single" w:sz="4" w:space="0" w:color="auto"/>
              <w:left w:val="single" w:sz="8" w:space="0" w:color="auto"/>
              <w:bottom w:val="single" w:sz="4" w:space="0" w:color="auto"/>
              <w:right w:val="single" w:sz="8" w:space="0" w:color="auto"/>
            </w:tcBorders>
            <w:shd w:val="clear" w:color="000000" w:fill="163B56"/>
            <w:hideMark/>
          </w:tcPr>
          <w:p w14:paraId="46D15DA3" w14:textId="77777777" w:rsidR="006A73AA" w:rsidRPr="00B673F5" w:rsidRDefault="006A73AA" w:rsidP="007A0377">
            <w:pPr>
              <w:spacing w:after="0" w:line="240" w:lineRule="auto"/>
              <w:rPr>
                <w:rFonts w:ascii="Arial Nova Light" w:eastAsia="Times New Roman" w:hAnsi="Arial Nova Light" w:cs="Times New Roman"/>
                <w:b/>
                <w:bCs/>
                <w:color w:val="FFFFFF"/>
                <w:sz w:val="22"/>
                <w:szCs w:val="22"/>
                <w:lang w:eastAsia="en-GB"/>
              </w:rPr>
            </w:pPr>
            <w:r w:rsidRPr="00B673F5">
              <w:rPr>
                <w:rFonts w:ascii="Arial Nova Light" w:eastAsia="Times New Roman" w:hAnsi="Arial Nova Light" w:cs="Times New Roman"/>
                <w:b/>
                <w:bCs/>
                <w:color w:val="FFFFFF"/>
                <w:sz w:val="22"/>
                <w:szCs w:val="22"/>
                <w:lang w:eastAsia="en-GB"/>
              </w:rPr>
              <w:t>Strengthen Community Resilience </w:t>
            </w:r>
          </w:p>
        </w:tc>
        <w:tc>
          <w:tcPr>
            <w:tcW w:w="4282" w:type="dxa"/>
            <w:tcBorders>
              <w:top w:val="single" w:sz="4" w:space="0" w:color="auto"/>
              <w:left w:val="nil"/>
              <w:bottom w:val="single" w:sz="4" w:space="0" w:color="auto"/>
              <w:right w:val="single" w:sz="4" w:space="0" w:color="auto"/>
            </w:tcBorders>
            <w:hideMark/>
          </w:tcPr>
          <w:p w14:paraId="69021FF0"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 providing 50+ hours of unpaid care per week, 2021</w:t>
            </w:r>
          </w:p>
        </w:tc>
        <w:tc>
          <w:tcPr>
            <w:tcW w:w="2677" w:type="dxa"/>
            <w:tcBorders>
              <w:top w:val="single" w:sz="4" w:space="0" w:color="auto"/>
              <w:left w:val="single" w:sz="4" w:space="0" w:color="auto"/>
              <w:bottom w:val="single" w:sz="4" w:space="0" w:color="auto"/>
              <w:right w:val="single" w:sz="4" w:space="0" w:color="auto"/>
            </w:tcBorders>
            <w:hideMark/>
          </w:tcPr>
          <w:p w14:paraId="11901F58"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2021 Census</w:t>
            </w:r>
          </w:p>
        </w:tc>
        <w:tc>
          <w:tcPr>
            <w:tcW w:w="3651" w:type="dxa"/>
            <w:tcBorders>
              <w:top w:val="single" w:sz="4" w:space="0" w:color="auto"/>
              <w:left w:val="single" w:sz="4" w:space="0" w:color="auto"/>
              <w:bottom w:val="single" w:sz="4" w:space="0" w:color="auto"/>
              <w:right w:val="single" w:sz="4" w:space="0" w:color="auto"/>
            </w:tcBorders>
            <w:hideMark/>
          </w:tcPr>
          <w:p w14:paraId="610F2EAF"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All usual residents May 2022 Wards, providing unpaid care</w:t>
            </w:r>
          </w:p>
        </w:tc>
      </w:tr>
      <w:tr w:rsidR="006A73AA" w:rsidRPr="00B673F5" w14:paraId="29AEFA5F" w14:textId="77777777" w:rsidTr="007A0377">
        <w:trPr>
          <w:trHeight w:val="570"/>
        </w:trPr>
        <w:tc>
          <w:tcPr>
            <w:tcW w:w="3555" w:type="dxa"/>
            <w:tcBorders>
              <w:top w:val="single" w:sz="4" w:space="0" w:color="auto"/>
              <w:left w:val="single" w:sz="8" w:space="0" w:color="auto"/>
              <w:bottom w:val="single" w:sz="4" w:space="0" w:color="auto"/>
              <w:right w:val="single" w:sz="8" w:space="0" w:color="auto"/>
            </w:tcBorders>
            <w:shd w:val="clear" w:color="000000" w:fill="163B56"/>
            <w:hideMark/>
          </w:tcPr>
          <w:p w14:paraId="056B665C" w14:textId="77777777" w:rsidR="006A73AA" w:rsidRPr="00B673F5" w:rsidRDefault="006A73AA" w:rsidP="007A0377">
            <w:pPr>
              <w:spacing w:after="0" w:line="240" w:lineRule="auto"/>
              <w:rPr>
                <w:rFonts w:ascii="Arial Nova Light" w:eastAsia="Times New Roman" w:hAnsi="Arial Nova Light" w:cs="Times New Roman"/>
                <w:b/>
                <w:bCs/>
                <w:color w:val="FFFFFF"/>
                <w:sz w:val="22"/>
                <w:szCs w:val="22"/>
                <w:lang w:eastAsia="en-GB"/>
              </w:rPr>
            </w:pPr>
            <w:r w:rsidRPr="00B673F5">
              <w:rPr>
                <w:rFonts w:ascii="Arial Nova Light" w:eastAsia="Times New Roman" w:hAnsi="Arial Nova Light" w:cs="Times New Roman"/>
                <w:b/>
                <w:bCs/>
                <w:color w:val="FFFFFF"/>
                <w:sz w:val="22"/>
                <w:szCs w:val="22"/>
                <w:lang w:eastAsia="en-GB"/>
              </w:rPr>
              <w:t>Strengthen Community Resilience </w:t>
            </w:r>
          </w:p>
        </w:tc>
        <w:tc>
          <w:tcPr>
            <w:tcW w:w="4282" w:type="dxa"/>
            <w:tcBorders>
              <w:top w:val="single" w:sz="4" w:space="0" w:color="auto"/>
              <w:left w:val="nil"/>
              <w:bottom w:val="single" w:sz="4" w:space="0" w:color="auto"/>
              <w:right w:val="single" w:sz="4" w:space="0" w:color="auto"/>
            </w:tcBorders>
            <w:hideMark/>
          </w:tcPr>
          <w:p w14:paraId="04428223"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Domestic Abuse Recorded Crimes (Rate Per Ward Population 16+), Jul21 - Jun23</w:t>
            </w:r>
          </w:p>
        </w:tc>
        <w:tc>
          <w:tcPr>
            <w:tcW w:w="2677" w:type="dxa"/>
            <w:tcBorders>
              <w:top w:val="single" w:sz="4" w:space="0" w:color="auto"/>
              <w:left w:val="single" w:sz="4" w:space="0" w:color="auto"/>
              <w:bottom w:val="single" w:sz="4" w:space="0" w:color="auto"/>
              <w:right w:val="single" w:sz="4" w:space="0" w:color="auto"/>
            </w:tcBorders>
            <w:hideMark/>
          </w:tcPr>
          <w:p w14:paraId="06871A5D"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KCC KCST, Kent Police data, ONS 2020 mid-year population</w:t>
            </w:r>
          </w:p>
        </w:tc>
        <w:tc>
          <w:tcPr>
            <w:tcW w:w="3651" w:type="dxa"/>
            <w:tcBorders>
              <w:top w:val="single" w:sz="4" w:space="0" w:color="auto"/>
              <w:left w:val="single" w:sz="4" w:space="0" w:color="auto"/>
              <w:bottom w:val="single" w:sz="4" w:space="0" w:color="auto"/>
              <w:right w:val="single" w:sz="4" w:space="0" w:color="auto"/>
            </w:tcBorders>
            <w:hideMark/>
          </w:tcPr>
          <w:p w14:paraId="080B0442"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Use 2020 mid-year population (16+) at 2011 OAs to sum up for 2019 wards</w:t>
            </w:r>
          </w:p>
        </w:tc>
      </w:tr>
      <w:tr w:rsidR="006A73AA" w:rsidRPr="00B673F5" w14:paraId="429728BA" w14:textId="77777777" w:rsidTr="007A0377">
        <w:trPr>
          <w:trHeight w:val="570"/>
        </w:trPr>
        <w:tc>
          <w:tcPr>
            <w:tcW w:w="3555" w:type="dxa"/>
            <w:tcBorders>
              <w:top w:val="single" w:sz="4" w:space="0" w:color="auto"/>
              <w:left w:val="single" w:sz="8" w:space="0" w:color="auto"/>
              <w:bottom w:val="single" w:sz="4" w:space="0" w:color="auto"/>
              <w:right w:val="single" w:sz="8" w:space="0" w:color="auto"/>
            </w:tcBorders>
            <w:shd w:val="clear" w:color="000000" w:fill="163B56"/>
            <w:hideMark/>
          </w:tcPr>
          <w:p w14:paraId="38C7D04D" w14:textId="77777777" w:rsidR="006A73AA" w:rsidRPr="00B673F5" w:rsidRDefault="006A73AA" w:rsidP="007A0377">
            <w:pPr>
              <w:spacing w:after="0" w:line="240" w:lineRule="auto"/>
              <w:rPr>
                <w:rFonts w:ascii="Arial Nova Light" w:eastAsia="Times New Roman" w:hAnsi="Arial Nova Light" w:cs="Times New Roman"/>
                <w:b/>
                <w:bCs/>
                <w:color w:val="FFFFFF"/>
                <w:sz w:val="22"/>
                <w:szCs w:val="22"/>
                <w:lang w:eastAsia="en-GB"/>
              </w:rPr>
            </w:pPr>
            <w:r w:rsidRPr="00B673F5">
              <w:rPr>
                <w:rFonts w:ascii="Arial Nova Light" w:eastAsia="Times New Roman" w:hAnsi="Arial Nova Light" w:cs="Times New Roman"/>
                <w:b/>
                <w:bCs/>
                <w:color w:val="FFFFFF"/>
                <w:sz w:val="22"/>
                <w:szCs w:val="22"/>
                <w:lang w:eastAsia="en-GB"/>
              </w:rPr>
              <w:t>Strengthen Community Resilience </w:t>
            </w:r>
          </w:p>
        </w:tc>
        <w:tc>
          <w:tcPr>
            <w:tcW w:w="4282" w:type="dxa"/>
            <w:tcBorders>
              <w:top w:val="single" w:sz="4" w:space="0" w:color="auto"/>
              <w:left w:val="nil"/>
              <w:bottom w:val="single" w:sz="4" w:space="0" w:color="auto"/>
              <w:right w:val="single" w:sz="4" w:space="0" w:color="auto"/>
            </w:tcBorders>
            <w:hideMark/>
          </w:tcPr>
          <w:p w14:paraId="648EDFE1"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Children's social care referrals progressing to an initial assessment, 2021/22 Academic Year</w:t>
            </w:r>
          </w:p>
        </w:tc>
        <w:tc>
          <w:tcPr>
            <w:tcW w:w="2677" w:type="dxa"/>
            <w:tcBorders>
              <w:top w:val="single" w:sz="4" w:space="0" w:color="auto"/>
              <w:left w:val="single" w:sz="4" w:space="0" w:color="auto"/>
              <w:bottom w:val="single" w:sz="4" w:space="0" w:color="auto"/>
              <w:right w:val="single" w:sz="4" w:space="0" w:color="auto"/>
            </w:tcBorders>
            <w:hideMark/>
          </w:tcPr>
          <w:p w14:paraId="582FA6A2"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KCC</w:t>
            </w:r>
          </w:p>
        </w:tc>
        <w:tc>
          <w:tcPr>
            <w:tcW w:w="3651" w:type="dxa"/>
            <w:tcBorders>
              <w:top w:val="single" w:sz="4" w:space="0" w:color="auto"/>
              <w:left w:val="single" w:sz="4" w:space="0" w:color="auto"/>
              <w:bottom w:val="single" w:sz="4" w:space="0" w:color="auto"/>
              <w:right w:val="single" w:sz="4" w:space="0" w:color="auto"/>
            </w:tcBorders>
            <w:hideMark/>
          </w:tcPr>
          <w:p w14:paraId="37188445"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This is available for 2021/2022 Academic Year from IDS.</w:t>
            </w:r>
          </w:p>
        </w:tc>
      </w:tr>
      <w:tr w:rsidR="006A73AA" w:rsidRPr="00B673F5" w14:paraId="6C72D403" w14:textId="77777777" w:rsidTr="007A0377">
        <w:trPr>
          <w:trHeight w:val="855"/>
        </w:trPr>
        <w:tc>
          <w:tcPr>
            <w:tcW w:w="3555" w:type="dxa"/>
            <w:tcBorders>
              <w:top w:val="single" w:sz="4" w:space="0" w:color="auto"/>
              <w:left w:val="single" w:sz="8" w:space="0" w:color="auto"/>
              <w:bottom w:val="single" w:sz="4" w:space="0" w:color="auto"/>
              <w:right w:val="single" w:sz="8" w:space="0" w:color="auto"/>
            </w:tcBorders>
            <w:shd w:val="clear" w:color="000000" w:fill="163B56"/>
            <w:hideMark/>
          </w:tcPr>
          <w:p w14:paraId="3C02435C" w14:textId="77777777" w:rsidR="006A73AA" w:rsidRPr="00B673F5" w:rsidRDefault="006A73AA" w:rsidP="007A0377">
            <w:pPr>
              <w:spacing w:after="0" w:line="240" w:lineRule="auto"/>
              <w:rPr>
                <w:rFonts w:ascii="Arial Nova Light" w:eastAsia="Times New Roman" w:hAnsi="Arial Nova Light" w:cs="Times New Roman"/>
                <w:b/>
                <w:bCs/>
                <w:color w:val="FFFFFF"/>
                <w:sz w:val="22"/>
                <w:szCs w:val="22"/>
                <w:lang w:eastAsia="en-GB"/>
              </w:rPr>
            </w:pPr>
            <w:r w:rsidRPr="00B673F5">
              <w:rPr>
                <w:rFonts w:ascii="Arial Nova Light" w:eastAsia="Times New Roman" w:hAnsi="Arial Nova Light" w:cs="Times New Roman"/>
                <w:b/>
                <w:bCs/>
                <w:color w:val="FFFFFF"/>
                <w:sz w:val="22"/>
                <w:szCs w:val="22"/>
                <w:lang w:eastAsia="en-GB"/>
              </w:rPr>
              <w:t>Strengthen Community Resilience </w:t>
            </w:r>
          </w:p>
        </w:tc>
        <w:tc>
          <w:tcPr>
            <w:tcW w:w="4282" w:type="dxa"/>
            <w:tcBorders>
              <w:top w:val="single" w:sz="4" w:space="0" w:color="auto"/>
              <w:left w:val="nil"/>
              <w:bottom w:val="single" w:sz="4" w:space="0" w:color="auto"/>
              <w:right w:val="single" w:sz="4" w:space="0" w:color="auto"/>
            </w:tcBorders>
            <w:hideMark/>
          </w:tcPr>
          <w:p w14:paraId="3DDEE774"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Reported crime rate: antisocial behaviour (rate per ward population),  Jul21 - Jun23</w:t>
            </w:r>
          </w:p>
        </w:tc>
        <w:tc>
          <w:tcPr>
            <w:tcW w:w="2677" w:type="dxa"/>
            <w:tcBorders>
              <w:top w:val="single" w:sz="4" w:space="0" w:color="auto"/>
              <w:left w:val="single" w:sz="4" w:space="0" w:color="auto"/>
              <w:bottom w:val="single" w:sz="4" w:space="0" w:color="auto"/>
              <w:right w:val="single" w:sz="4" w:space="0" w:color="auto"/>
            </w:tcBorders>
            <w:hideMark/>
          </w:tcPr>
          <w:p w14:paraId="2B622E79"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Police.data.uk by 2021 LSOA. ONS 2020 mid-year population.</w:t>
            </w:r>
          </w:p>
        </w:tc>
        <w:tc>
          <w:tcPr>
            <w:tcW w:w="3651" w:type="dxa"/>
            <w:tcBorders>
              <w:top w:val="single" w:sz="4" w:space="0" w:color="auto"/>
              <w:left w:val="single" w:sz="4" w:space="0" w:color="auto"/>
              <w:bottom w:val="single" w:sz="4" w:space="0" w:color="auto"/>
              <w:right w:val="single" w:sz="4" w:space="0" w:color="auto"/>
            </w:tcBorders>
            <w:hideMark/>
          </w:tcPr>
          <w:p w14:paraId="709DAFEC"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 xml:space="preserve">By 2021 LSOAs, up to June 2023. Convert to 2011 LSOAs, use 2011 OA proportions (mid-year 2020 population) to sum up to 2019 wards. </w:t>
            </w:r>
          </w:p>
        </w:tc>
      </w:tr>
      <w:tr w:rsidR="006A73AA" w:rsidRPr="00B673F5" w14:paraId="3F9188E1" w14:textId="77777777" w:rsidTr="007A0377">
        <w:trPr>
          <w:trHeight w:val="870"/>
        </w:trPr>
        <w:tc>
          <w:tcPr>
            <w:tcW w:w="3555" w:type="dxa"/>
            <w:tcBorders>
              <w:top w:val="single" w:sz="4" w:space="0" w:color="auto"/>
              <w:left w:val="single" w:sz="8" w:space="0" w:color="auto"/>
              <w:bottom w:val="single" w:sz="8" w:space="0" w:color="auto"/>
              <w:right w:val="single" w:sz="8" w:space="0" w:color="auto"/>
            </w:tcBorders>
            <w:shd w:val="clear" w:color="000000" w:fill="163B56"/>
            <w:hideMark/>
          </w:tcPr>
          <w:p w14:paraId="0C3C6ADC" w14:textId="77777777" w:rsidR="006A73AA" w:rsidRPr="00B673F5" w:rsidRDefault="006A73AA" w:rsidP="007A0377">
            <w:pPr>
              <w:spacing w:after="0" w:line="240" w:lineRule="auto"/>
              <w:rPr>
                <w:rFonts w:ascii="Arial Nova Light" w:eastAsia="Times New Roman" w:hAnsi="Arial Nova Light" w:cs="Times New Roman"/>
                <w:b/>
                <w:bCs/>
                <w:color w:val="FFFFFF"/>
                <w:sz w:val="22"/>
                <w:szCs w:val="22"/>
                <w:lang w:eastAsia="en-GB"/>
              </w:rPr>
            </w:pPr>
            <w:r w:rsidRPr="00B673F5">
              <w:rPr>
                <w:rFonts w:ascii="Arial Nova Light" w:eastAsia="Times New Roman" w:hAnsi="Arial Nova Light" w:cs="Times New Roman"/>
                <w:b/>
                <w:bCs/>
                <w:color w:val="FFFFFF"/>
                <w:sz w:val="22"/>
                <w:szCs w:val="22"/>
                <w:lang w:eastAsia="en-GB"/>
              </w:rPr>
              <w:t>Strengthen Community Resilience </w:t>
            </w:r>
          </w:p>
        </w:tc>
        <w:tc>
          <w:tcPr>
            <w:tcW w:w="4282" w:type="dxa"/>
            <w:tcBorders>
              <w:top w:val="single" w:sz="4" w:space="0" w:color="auto"/>
              <w:left w:val="nil"/>
              <w:bottom w:val="single" w:sz="8" w:space="0" w:color="auto"/>
              <w:right w:val="single" w:sz="4" w:space="0" w:color="auto"/>
            </w:tcBorders>
            <w:hideMark/>
          </w:tcPr>
          <w:p w14:paraId="04DC1F77"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Scams reported to Trading Standards &amp; Citizens Advice (rate per ward population), Apr20-Mar23</w:t>
            </w:r>
          </w:p>
        </w:tc>
        <w:tc>
          <w:tcPr>
            <w:tcW w:w="2677" w:type="dxa"/>
            <w:tcBorders>
              <w:top w:val="single" w:sz="4" w:space="0" w:color="auto"/>
              <w:left w:val="single" w:sz="4" w:space="0" w:color="auto"/>
              <w:bottom w:val="single" w:sz="8" w:space="0" w:color="auto"/>
              <w:right w:val="single" w:sz="4" w:space="0" w:color="auto"/>
            </w:tcBorders>
            <w:hideMark/>
          </w:tcPr>
          <w:p w14:paraId="0BAFCBC9"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KCC GET, Scams and DSC data by postcode. 2021 Census.</w:t>
            </w:r>
          </w:p>
        </w:tc>
        <w:tc>
          <w:tcPr>
            <w:tcW w:w="3651" w:type="dxa"/>
            <w:tcBorders>
              <w:top w:val="single" w:sz="4" w:space="0" w:color="auto"/>
              <w:left w:val="single" w:sz="4" w:space="0" w:color="auto"/>
              <w:bottom w:val="single" w:sz="8" w:space="0" w:color="auto"/>
              <w:right w:val="single" w:sz="4" w:space="0" w:color="auto"/>
            </w:tcBorders>
            <w:hideMark/>
          </w:tcPr>
          <w:p w14:paraId="7229904B" w14:textId="30BE302B"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GET to provide by type of complaint and by postcode. Census 2021 all usual residents. May 2022 wards.</w:t>
            </w:r>
          </w:p>
        </w:tc>
      </w:tr>
      <w:tr w:rsidR="006A73AA" w:rsidRPr="00B673F5" w14:paraId="3F0A19EA" w14:textId="77777777" w:rsidTr="007A0377">
        <w:trPr>
          <w:trHeight w:val="570"/>
        </w:trPr>
        <w:tc>
          <w:tcPr>
            <w:tcW w:w="3555" w:type="dxa"/>
            <w:tcBorders>
              <w:top w:val="single" w:sz="8" w:space="0" w:color="auto"/>
              <w:left w:val="single" w:sz="8" w:space="0" w:color="auto"/>
              <w:bottom w:val="single" w:sz="4" w:space="0" w:color="auto"/>
              <w:right w:val="single" w:sz="8" w:space="0" w:color="auto"/>
            </w:tcBorders>
            <w:shd w:val="clear" w:color="000000" w:fill="3C84C5"/>
            <w:hideMark/>
          </w:tcPr>
          <w:p w14:paraId="4D3CEE7D" w14:textId="77777777" w:rsidR="006A73AA" w:rsidRPr="00B673F5" w:rsidRDefault="006A73AA" w:rsidP="007A0377">
            <w:pPr>
              <w:spacing w:after="0" w:line="240" w:lineRule="auto"/>
              <w:rPr>
                <w:rFonts w:ascii="Arial Nova Light" w:eastAsia="Times New Roman" w:hAnsi="Arial Nova Light" w:cs="Times New Roman"/>
                <w:b/>
                <w:bCs/>
                <w:color w:val="FFFFFF"/>
                <w:sz w:val="22"/>
                <w:szCs w:val="22"/>
                <w:lang w:eastAsia="en-GB"/>
              </w:rPr>
            </w:pPr>
            <w:r w:rsidRPr="00B673F5">
              <w:rPr>
                <w:rFonts w:ascii="Arial Nova Light" w:eastAsia="Times New Roman" w:hAnsi="Arial Nova Light" w:cs="Times New Roman"/>
                <w:b/>
                <w:bCs/>
                <w:color w:val="FFFFFF"/>
                <w:sz w:val="22"/>
                <w:szCs w:val="22"/>
                <w:lang w:eastAsia="en-GB"/>
              </w:rPr>
              <w:t>Support the Elderly &amp; Vulnerable</w:t>
            </w:r>
          </w:p>
        </w:tc>
        <w:tc>
          <w:tcPr>
            <w:tcW w:w="4282" w:type="dxa"/>
            <w:tcBorders>
              <w:top w:val="single" w:sz="8" w:space="0" w:color="auto"/>
              <w:left w:val="nil"/>
              <w:bottom w:val="single" w:sz="4" w:space="0" w:color="auto"/>
              <w:right w:val="single" w:sz="4" w:space="0" w:color="auto"/>
            </w:tcBorders>
            <w:hideMark/>
          </w:tcPr>
          <w:p w14:paraId="35960794"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 residents widowed or surviving civil partnership partner, 2021</w:t>
            </w:r>
          </w:p>
        </w:tc>
        <w:tc>
          <w:tcPr>
            <w:tcW w:w="2677" w:type="dxa"/>
            <w:tcBorders>
              <w:top w:val="single" w:sz="8" w:space="0" w:color="auto"/>
              <w:left w:val="single" w:sz="4" w:space="0" w:color="auto"/>
              <w:bottom w:val="single" w:sz="4" w:space="0" w:color="auto"/>
              <w:right w:val="single" w:sz="4" w:space="0" w:color="auto"/>
            </w:tcBorders>
            <w:hideMark/>
          </w:tcPr>
          <w:p w14:paraId="57AD8E42"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2021 Census</w:t>
            </w:r>
          </w:p>
        </w:tc>
        <w:tc>
          <w:tcPr>
            <w:tcW w:w="3651" w:type="dxa"/>
            <w:tcBorders>
              <w:top w:val="single" w:sz="8" w:space="0" w:color="auto"/>
              <w:left w:val="single" w:sz="4" w:space="0" w:color="auto"/>
              <w:bottom w:val="single" w:sz="4" w:space="0" w:color="auto"/>
              <w:right w:val="single" w:sz="4" w:space="0" w:color="auto"/>
            </w:tcBorders>
            <w:hideMark/>
          </w:tcPr>
          <w:p w14:paraId="38375D7B"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Census 2021, All usual residents May 2022 Wards, Widowed or surviving civil partnership partner</w:t>
            </w:r>
          </w:p>
        </w:tc>
      </w:tr>
      <w:tr w:rsidR="006A73AA" w:rsidRPr="00B673F5" w14:paraId="3C1717BB" w14:textId="77777777" w:rsidTr="007A0377">
        <w:trPr>
          <w:trHeight w:val="570"/>
        </w:trPr>
        <w:tc>
          <w:tcPr>
            <w:tcW w:w="3555" w:type="dxa"/>
            <w:tcBorders>
              <w:top w:val="single" w:sz="4" w:space="0" w:color="auto"/>
              <w:left w:val="single" w:sz="8" w:space="0" w:color="auto"/>
              <w:bottom w:val="single" w:sz="4" w:space="0" w:color="auto"/>
              <w:right w:val="single" w:sz="8" w:space="0" w:color="auto"/>
            </w:tcBorders>
            <w:shd w:val="clear" w:color="000000" w:fill="3C84C5"/>
            <w:hideMark/>
          </w:tcPr>
          <w:p w14:paraId="019104DF" w14:textId="77777777" w:rsidR="006A73AA" w:rsidRPr="00B673F5" w:rsidRDefault="006A73AA" w:rsidP="007A0377">
            <w:pPr>
              <w:spacing w:after="0" w:line="240" w:lineRule="auto"/>
              <w:rPr>
                <w:rFonts w:ascii="Arial Nova Light" w:eastAsia="Times New Roman" w:hAnsi="Arial Nova Light" w:cs="Times New Roman"/>
                <w:b/>
                <w:bCs/>
                <w:color w:val="FFFFFF"/>
                <w:sz w:val="22"/>
                <w:szCs w:val="22"/>
                <w:lang w:eastAsia="en-GB"/>
              </w:rPr>
            </w:pPr>
            <w:r w:rsidRPr="00B673F5">
              <w:rPr>
                <w:rFonts w:ascii="Arial Nova Light" w:eastAsia="Times New Roman" w:hAnsi="Arial Nova Light" w:cs="Times New Roman"/>
                <w:b/>
                <w:bCs/>
                <w:color w:val="FFFFFF"/>
                <w:sz w:val="22"/>
                <w:szCs w:val="22"/>
                <w:lang w:eastAsia="en-GB"/>
              </w:rPr>
              <w:t>Support the Elderly &amp; Vulnerable</w:t>
            </w:r>
          </w:p>
        </w:tc>
        <w:tc>
          <w:tcPr>
            <w:tcW w:w="4282" w:type="dxa"/>
            <w:tcBorders>
              <w:top w:val="single" w:sz="4" w:space="0" w:color="auto"/>
              <w:left w:val="nil"/>
              <w:bottom w:val="single" w:sz="4" w:space="0" w:color="auto"/>
              <w:right w:val="single" w:sz="4" w:space="0" w:color="auto"/>
            </w:tcBorders>
            <w:hideMark/>
          </w:tcPr>
          <w:p w14:paraId="337490D7"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 residents in rented (social or private) households, 2021</w:t>
            </w:r>
          </w:p>
        </w:tc>
        <w:tc>
          <w:tcPr>
            <w:tcW w:w="2677" w:type="dxa"/>
            <w:tcBorders>
              <w:top w:val="single" w:sz="4" w:space="0" w:color="auto"/>
              <w:left w:val="single" w:sz="4" w:space="0" w:color="auto"/>
              <w:bottom w:val="single" w:sz="4" w:space="0" w:color="auto"/>
              <w:right w:val="single" w:sz="4" w:space="0" w:color="auto"/>
            </w:tcBorders>
            <w:hideMark/>
          </w:tcPr>
          <w:p w14:paraId="19E559EE"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2021 Census</w:t>
            </w:r>
          </w:p>
        </w:tc>
        <w:tc>
          <w:tcPr>
            <w:tcW w:w="3651" w:type="dxa"/>
            <w:tcBorders>
              <w:top w:val="single" w:sz="4" w:space="0" w:color="auto"/>
              <w:left w:val="single" w:sz="4" w:space="0" w:color="auto"/>
              <w:bottom w:val="single" w:sz="4" w:space="0" w:color="auto"/>
              <w:right w:val="single" w:sz="4" w:space="0" w:color="auto"/>
            </w:tcBorders>
            <w:hideMark/>
          </w:tcPr>
          <w:p w14:paraId="0EB7CBEE"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Census 2021, Residents in households May 2022 Wards, Rented (Social or private)</w:t>
            </w:r>
          </w:p>
        </w:tc>
      </w:tr>
      <w:tr w:rsidR="006A73AA" w:rsidRPr="00B673F5" w14:paraId="2D07DD2B" w14:textId="77777777" w:rsidTr="007A0377">
        <w:trPr>
          <w:trHeight w:val="570"/>
        </w:trPr>
        <w:tc>
          <w:tcPr>
            <w:tcW w:w="3555" w:type="dxa"/>
            <w:tcBorders>
              <w:top w:val="single" w:sz="4" w:space="0" w:color="auto"/>
              <w:left w:val="single" w:sz="8" w:space="0" w:color="auto"/>
              <w:bottom w:val="single" w:sz="4" w:space="0" w:color="auto"/>
              <w:right w:val="single" w:sz="8" w:space="0" w:color="auto"/>
            </w:tcBorders>
            <w:shd w:val="clear" w:color="000000" w:fill="3C84C5"/>
            <w:hideMark/>
          </w:tcPr>
          <w:p w14:paraId="5CF62DD9" w14:textId="77777777" w:rsidR="006A73AA" w:rsidRPr="00B673F5" w:rsidRDefault="006A73AA" w:rsidP="007A0377">
            <w:pPr>
              <w:spacing w:after="0" w:line="240" w:lineRule="auto"/>
              <w:rPr>
                <w:rFonts w:ascii="Arial Nova Light" w:eastAsia="Times New Roman" w:hAnsi="Arial Nova Light" w:cs="Times New Roman"/>
                <w:b/>
                <w:bCs/>
                <w:color w:val="FFFFFF"/>
                <w:sz w:val="22"/>
                <w:szCs w:val="22"/>
                <w:lang w:eastAsia="en-GB"/>
              </w:rPr>
            </w:pPr>
            <w:r w:rsidRPr="00B673F5">
              <w:rPr>
                <w:rFonts w:ascii="Arial Nova Light" w:eastAsia="Times New Roman" w:hAnsi="Arial Nova Light" w:cs="Times New Roman"/>
                <w:b/>
                <w:bCs/>
                <w:color w:val="FFFFFF"/>
                <w:sz w:val="22"/>
                <w:szCs w:val="22"/>
                <w:lang w:eastAsia="en-GB"/>
              </w:rPr>
              <w:t>Support the Elderly &amp; Vulnerable</w:t>
            </w:r>
          </w:p>
        </w:tc>
        <w:tc>
          <w:tcPr>
            <w:tcW w:w="4282" w:type="dxa"/>
            <w:tcBorders>
              <w:top w:val="single" w:sz="4" w:space="0" w:color="auto"/>
              <w:left w:val="nil"/>
              <w:bottom w:val="single" w:sz="4" w:space="0" w:color="auto"/>
              <w:right w:val="single" w:sz="4" w:space="0" w:color="auto"/>
            </w:tcBorders>
            <w:hideMark/>
          </w:tcPr>
          <w:p w14:paraId="6B49B5F2"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Housing Size (living alone), 2021</w:t>
            </w:r>
          </w:p>
        </w:tc>
        <w:tc>
          <w:tcPr>
            <w:tcW w:w="2677" w:type="dxa"/>
            <w:tcBorders>
              <w:top w:val="single" w:sz="4" w:space="0" w:color="auto"/>
              <w:left w:val="single" w:sz="4" w:space="0" w:color="auto"/>
              <w:bottom w:val="single" w:sz="4" w:space="0" w:color="auto"/>
              <w:right w:val="single" w:sz="4" w:space="0" w:color="auto"/>
            </w:tcBorders>
            <w:hideMark/>
          </w:tcPr>
          <w:p w14:paraId="05D5F622"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2021 Census</w:t>
            </w:r>
          </w:p>
        </w:tc>
        <w:tc>
          <w:tcPr>
            <w:tcW w:w="3651" w:type="dxa"/>
            <w:tcBorders>
              <w:top w:val="single" w:sz="4" w:space="0" w:color="auto"/>
              <w:left w:val="single" w:sz="4" w:space="0" w:color="auto"/>
              <w:bottom w:val="single" w:sz="4" w:space="0" w:color="auto"/>
              <w:right w:val="single" w:sz="4" w:space="0" w:color="auto"/>
            </w:tcBorders>
            <w:hideMark/>
          </w:tcPr>
          <w:p w14:paraId="7C503B82"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Census 2021, Residents in households May 2022 Wards, 1 person</w:t>
            </w:r>
          </w:p>
        </w:tc>
      </w:tr>
      <w:tr w:rsidR="006A73AA" w:rsidRPr="00B673F5" w14:paraId="7DF47B3B" w14:textId="77777777" w:rsidTr="007A0377">
        <w:trPr>
          <w:trHeight w:val="1515"/>
        </w:trPr>
        <w:tc>
          <w:tcPr>
            <w:tcW w:w="3555" w:type="dxa"/>
            <w:tcBorders>
              <w:top w:val="single" w:sz="4" w:space="0" w:color="auto"/>
              <w:left w:val="single" w:sz="8" w:space="0" w:color="auto"/>
              <w:bottom w:val="single" w:sz="4" w:space="0" w:color="auto"/>
              <w:right w:val="single" w:sz="8" w:space="0" w:color="auto"/>
            </w:tcBorders>
            <w:shd w:val="clear" w:color="000000" w:fill="3C84C5"/>
            <w:hideMark/>
          </w:tcPr>
          <w:p w14:paraId="21BC86AD" w14:textId="77777777" w:rsidR="006A73AA" w:rsidRPr="00B673F5" w:rsidRDefault="006A73AA" w:rsidP="007A0377">
            <w:pPr>
              <w:spacing w:after="0" w:line="240" w:lineRule="auto"/>
              <w:rPr>
                <w:rFonts w:ascii="Arial Nova Light" w:eastAsia="Times New Roman" w:hAnsi="Arial Nova Light" w:cs="Times New Roman"/>
                <w:b/>
                <w:bCs/>
                <w:color w:val="FFFFFF"/>
                <w:sz w:val="22"/>
                <w:szCs w:val="22"/>
                <w:lang w:eastAsia="en-GB"/>
              </w:rPr>
            </w:pPr>
            <w:r w:rsidRPr="00B673F5">
              <w:rPr>
                <w:rFonts w:ascii="Arial Nova Light" w:eastAsia="Times New Roman" w:hAnsi="Arial Nova Light" w:cs="Times New Roman"/>
                <w:b/>
                <w:bCs/>
                <w:color w:val="FFFFFF"/>
                <w:sz w:val="22"/>
                <w:szCs w:val="22"/>
                <w:lang w:eastAsia="en-GB"/>
              </w:rPr>
              <w:t>Support the Elderly &amp; Vulnerable</w:t>
            </w:r>
          </w:p>
        </w:tc>
        <w:tc>
          <w:tcPr>
            <w:tcW w:w="4282" w:type="dxa"/>
            <w:tcBorders>
              <w:top w:val="single" w:sz="4" w:space="0" w:color="auto"/>
              <w:left w:val="nil"/>
              <w:bottom w:val="single" w:sz="4" w:space="0" w:color="auto"/>
              <w:right w:val="single" w:sz="4" w:space="0" w:color="auto"/>
            </w:tcBorders>
            <w:shd w:val="clear" w:color="000000" w:fill="FFFF00"/>
            <w:hideMark/>
          </w:tcPr>
          <w:p w14:paraId="58875C55"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 households deprived in health and disability dimension, 2021</w:t>
            </w:r>
          </w:p>
        </w:tc>
        <w:tc>
          <w:tcPr>
            <w:tcW w:w="2677" w:type="dxa"/>
            <w:tcBorders>
              <w:top w:val="single" w:sz="4" w:space="0" w:color="auto"/>
              <w:left w:val="single" w:sz="4" w:space="0" w:color="auto"/>
              <w:bottom w:val="single" w:sz="4" w:space="0" w:color="auto"/>
              <w:right w:val="single" w:sz="4" w:space="0" w:color="auto"/>
            </w:tcBorders>
            <w:shd w:val="clear" w:color="000000" w:fill="FFFF00"/>
            <w:hideMark/>
          </w:tcPr>
          <w:p w14:paraId="5BEE1FA4"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2021 Census</w:t>
            </w:r>
          </w:p>
        </w:tc>
        <w:tc>
          <w:tcPr>
            <w:tcW w:w="3651" w:type="dxa"/>
            <w:tcBorders>
              <w:top w:val="single" w:sz="4" w:space="0" w:color="auto"/>
              <w:left w:val="single" w:sz="4" w:space="0" w:color="auto"/>
              <w:bottom w:val="single" w:sz="4" w:space="0" w:color="auto"/>
              <w:right w:val="single" w:sz="4" w:space="0" w:color="auto"/>
            </w:tcBorders>
            <w:shd w:val="clear" w:color="000000" w:fill="FFFF00"/>
            <w:hideMark/>
          </w:tcPr>
          <w:p w14:paraId="5940AC98" w14:textId="77777777" w:rsidR="006A73AA"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Census 2021, Residents in households May 2022 Wards, Bad or V bad health or disabled</w:t>
            </w:r>
            <w:r>
              <w:rPr>
                <w:rFonts w:ascii="Arial Nova Light" w:eastAsia="Times New Roman" w:hAnsi="Arial Nova Light" w:cs="Times New Roman"/>
                <w:color w:val="000000"/>
                <w:sz w:val="22"/>
                <w:szCs w:val="22"/>
                <w:lang w:eastAsia="en-GB"/>
              </w:rPr>
              <w:t>.</w:t>
            </w:r>
          </w:p>
          <w:p w14:paraId="212A3124" w14:textId="77777777" w:rsidR="006A73AA" w:rsidRDefault="006A73AA" w:rsidP="007A0377">
            <w:pPr>
              <w:spacing w:after="0" w:line="240" w:lineRule="auto"/>
              <w:rPr>
                <w:rFonts w:ascii="Arial Nova Light" w:eastAsia="Times New Roman" w:hAnsi="Arial Nova Light" w:cs="Times New Roman"/>
                <w:color w:val="000000"/>
                <w:sz w:val="22"/>
                <w:szCs w:val="22"/>
                <w:lang w:eastAsia="en-GB"/>
              </w:rPr>
            </w:pPr>
          </w:p>
          <w:p w14:paraId="6AABF776" w14:textId="77777777" w:rsidR="006A73AA" w:rsidRPr="008042F2" w:rsidRDefault="006A73AA" w:rsidP="007A0377">
            <w:pPr>
              <w:spacing w:after="0" w:line="240" w:lineRule="auto"/>
              <w:rPr>
                <w:rFonts w:ascii="Arial Nova Light" w:eastAsia="Times New Roman" w:hAnsi="Arial Nova Light" w:cs="Times New Roman"/>
                <w:color w:val="000000"/>
                <w:sz w:val="22"/>
                <w:szCs w:val="22"/>
                <w:lang w:eastAsia="en-GB"/>
              </w:rPr>
            </w:pPr>
            <w:r w:rsidRPr="008042F2">
              <w:rPr>
                <w:rFonts w:ascii="Arial Nova Light" w:eastAsia="Times New Roman" w:hAnsi="Arial Nova Light" w:cs="Times New Roman"/>
                <w:b/>
                <w:bCs/>
                <w:color w:val="000000"/>
                <w:sz w:val="22"/>
                <w:szCs w:val="22"/>
                <w:lang w:eastAsia="en-GB"/>
              </w:rPr>
              <w:t>Used instead of separate disability and health indicators.</w:t>
            </w:r>
            <w:r w:rsidRPr="008042F2">
              <w:rPr>
                <w:rFonts w:ascii="Arial Nova Light" w:eastAsia="Times New Roman" w:hAnsi="Arial Nova Light" w:cs="Times New Roman"/>
                <w:color w:val="000000"/>
                <w:sz w:val="22"/>
                <w:szCs w:val="22"/>
                <w:lang w:eastAsia="en-GB"/>
              </w:rPr>
              <w:t xml:space="preserve"> </w:t>
            </w:r>
            <w:r w:rsidRPr="008042F2">
              <w:rPr>
                <w:rFonts w:ascii="Arial Nova Light" w:eastAsia="Times New Roman" w:hAnsi="Arial Nova Light" w:cs="Times New Roman"/>
                <w:i/>
                <w:iCs/>
                <w:color w:val="000000"/>
                <w:sz w:val="22"/>
                <w:szCs w:val="22"/>
                <w:lang w:eastAsia="en-GB"/>
              </w:rPr>
              <w:t>A household is classified as deprived in the health dimension if any person in the household has general health that is bad or very bad or is identified as disabled. People who have assessed their day-to-day activities as limited by long-term physical or mental health conditions or illnesses are considered disabled.  This definition of a disabled person meets the harmonised standard for measuring disability and is in line with the Equality Act (2010).</w:t>
            </w:r>
          </w:p>
          <w:p w14:paraId="62414B59"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p>
        </w:tc>
      </w:tr>
      <w:tr w:rsidR="006A73AA" w:rsidRPr="00B673F5" w14:paraId="41CF94E1" w14:textId="77777777" w:rsidTr="007A0377">
        <w:trPr>
          <w:trHeight w:val="570"/>
        </w:trPr>
        <w:tc>
          <w:tcPr>
            <w:tcW w:w="3555" w:type="dxa"/>
            <w:tcBorders>
              <w:top w:val="single" w:sz="4" w:space="0" w:color="auto"/>
              <w:left w:val="single" w:sz="8" w:space="0" w:color="auto"/>
              <w:bottom w:val="single" w:sz="4" w:space="0" w:color="auto"/>
              <w:right w:val="single" w:sz="8" w:space="0" w:color="auto"/>
            </w:tcBorders>
            <w:shd w:val="clear" w:color="000000" w:fill="3C84C5"/>
            <w:hideMark/>
          </w:tcPr>
          <w:p w14:paraId="272887D6" w14:textId="77777777" w:rsidR="006A73AA" w:rsidRPr="00B673F5" w:rsidRDefault="006A73AA" w:rsidP="007A0377">
            <w:pPr>
              <w:spacing w:after="0" w:line="240" w:lineRule="auto"/>
              <w:rPr>
                <w:rFonts w:ascii="Arial Nova Light" w:eastAsia="Times New Roman" w:hAnsi="Arial Nova Light" w:cs="Times New Roman"/>
                <w:b/>
                <w:bCs/>
                <w:color w:val="FFFFFF"/>
                <w:sz w:val="22"/>
                <w:szCs w:val="22"/>
                <w:lang w:eastAsia="en-GB"/>
              </w:rPr>
            </w:pPr>
            <w:r w:rsidRPr="00B673F5">
              <w:rPr>
                <w:rFonts w:ascii="Arial Nova Light" w:eastAsia="Times New Roman" w:hAnsi="Arial Nova Light" w:cs="Times New Roman"/>
                <w:b/>
                <w:bCs/>
                <w:color w:val="FFFFFF"/>
                <w:sz w:val="22"/>
                <w:szCs w:val="22"/>
                <w:lang w:eastAsia="en-GB"/>
              </w:rPr>
              <w:t>Support the Elderly &amp; Vulnerable</w:t>
            </w:r>
          </w:p>
        </w:tc>
        <w:tc>
          <w:tcPr>
            <w:tcW w:w="4282" w:type="dxa"/>
            <w:tcBorders>
              <w:top w:val="single" w:sz="4" w:space="0" w:color="auto"/>
              <w:left w:val="nil"/>
              <w:bottom w:val="single" w:sz="4" w:space="0" w:color="auto"/>
              <w:right w:val="single" w:sz="4" w:space="0" w:color="auto"/>
            </w:tcBorders>
            <w:hideMark/>
          </w:tcPr>
          <w:p w14:paraId="58EFEAE4"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Homecare Clients age 55+ (including SIS), July 2022</w:t>
            </w:r>
          </w:p>
        </w:tc>
        <w:tc>
          <w:tcPr>
            <w:tcW w:w="2677" w:type="dxa"/>
            <w:tcBorders>
              <w:top w:val="single" w:sz="4" w:space="0" w:color="auto"/>
              <w:left w:val="single" w:sz="4" w:space="0" w:color="auto"/>
              <w:bottom w:val="single" w:sz="4" w:space="0" w:color="auto"/>
              <w:right w:val="single" w:sz="4" w:space="0" w:color="auto"/>
            </w:tcBorders>
            <w:hideMark/>
          </w:tcPr>
          <w:p w14:paraId="071317FB"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KCC</w:t>
            </w:r>
          </w:p>
        </w:tc>
        <w:tc>
          <w:tcPr>
            <w:tcW w:w="3651" w:type="dxa"/>
            <w:tcBorders>
              <w:top w:val="single" w:sz="4" w:space="0" w:color="auto"/>
              <w:left w:val="single" w:sz="4" w:space="0" w:color="auto"/>
              <w:bottom w:val="single" w:sz="4" w:space="0" w:color="auto"/>
              <w:right w:val="single" w:sz="4" w:space="0" w:color="auto"/>
            </w:tcBorders>
            <w:hideMark/>
          </w:tcPr>
          <w:p w14:paraId="028BA1EC"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 xml:space="preserve">All </w:t>
            </w:r>
            <w:proofErr w:type="spellStart"/>
            <w:r w:rsidRPr="00B673F5">
              <w:rPr>
                <w:rFonts w:ascii="Arial Nova Light" w:eastAsia="Times New Roman" w:hAnsi="Arial Nova Light" w:cs="Times New Roman"/>
                <w:color w:val="000000"/>
                <w:sz w:val="22"/>
                <w:szCs w:val="22"/>
                <w:lang w:eastAsia="en-GB"/>
              </w:rPr>
              <w:t>homecasre</w:t>
            </w:r>
            <w:proofErr w:type="spellEnd"/>
            <w:r w:rsidRPr="00B673F5">
              <w:rPr>
                <w:rFonts w:ascii="Arial Nova Light" w:eastAsia="Times New Roman" w:hAnsi="Arial Nova Light" w:cs="Times New Roman"/>
                <w:color w:val="000000"/>
                <w:sz w:val="22"/>
                <w:szCs w:val="22"/>
                <w:lang w:eastAsia="en-GB"/>
              </w:rPr>
              <w:t xml:space="preserve"> client data by postcode, including Supporting </w:t>
            </w:r>
            <w:proofErr w:type="spellStart"/>
            <w:r w:rsidRPr="00B673F5">
              <w:rPr>
                <w:rFonts w:ascii="Arial Nova Light" w:eastAsia="Times New Roman" w:hAnsi="Arial Nova Light" w:cs="Times New Roman"/>
                <w:color w:val="000000"/>
                <w:sz w:val="22"/>
                <w:szCs w:val="22"/>
                <w:lang w:eastAsia="en-GB"/>
              </w:rPr>
              <w:t>Indpendence</w:t>
            </w:r>
            <w:proofErr w:type="spellEnd"/>
            <w:r w:rsidRPr="00B673F5">
              <w:rPr>
                <w:rFonts w:ascii="Arial Nova Light" w:eastAsia="Times New Roman" w:hAnsi="Arial Nova Light" w:cs="Times New Roman"/>
                <w:color w:val="000000"/>
                <w:sz w:val="22"/>
                <w:szCs w:val="22"/>
                <w:lang w:eastAsia="en-GB"/>
              </w:rPr>
              <w:t xml:space="preserve"> Service. Filtered to age 55+.</w:t>
            </w:r>
          </w:p>
        </w:tc>
      </w:tr>
      <w:tr w:rsidR="006A73AA" w:rsidRPr="00B673F5" w14:paraId="35B7B5EC" w14:textId="77777777" w:rsidTr="007A0377">
        <w:trPr>
          <w:trHeight w:val="300"/>
        </w:trPr>
        <w:tc>
          <w:tcPr>
            <w:tcW w:w="3555" w:type="dxa"/>
            <w:tcBorders>
              <w:top w:val="single" w:sz="4" w:space="0" w:color="auto"/>
              <w:left w:val="single" w:sz="8" w:space="0" w:color="auto"/>
              <w:bottom w:val="single" w:sz="8" w:space="0" w:color="auto"/>
              <w:right w:val="single" w:sz="8" w:space="0" w:color="auto"/>
            </w:tcBorders>
            <w:shd w:val="clear" w:color="000000" w:fill="3C84C5"/>
            <w:hideMark/>
          </w:tcPr>
          <w:p w14:paraId="538F53C8" w14:textId="77777777" w:rsidR="006A73AA" w:rsidRPr="00B673F5" w:rsidRDefault="006A73AA" w:rsidP="007A0377">
            <w:pPr>
              <w:spacing w:after="0" w:line="240" w:lineRule="auto"/>
              <w:rPr>
                <w:rFonts w:ascii="Arial Nova Light" w:eastAsia="Times New Roman" w:hAnsi="Arial Nova Light" w:cs="Times New Roman"/>
                <w:b/>
                <w:bCs/>
                <w:color w:val="FFFFFF"/>
                <w:sz w:val="22"/>
                <w:szCs w:val="22"/>
                <w:lang w:eastAsia="en-GB"/>
              </w:rPr>
            </w:pPr>
            <w:r w:rsidRPr="00B673F5">
              <w:rPr>
                <w:rFonts w:ascii="Arial Nova Light" w:eastAsia="Times New Roman" w:hAnsi="Arial Nova Light" w:cs="Times New Roman"/>
                <w:b/>
                <w:bCs/>
                <w:color w:val="FFFFFF"/>
                <w:sz w:val="22"/>
                <w:szCs w:val="22"/>
                <w:lang w:eastAsia="en-GB"/>
              </w:rPr>
              <w:t>Support the Elderly &amp; Vulnerable</w:t>
            </w:r>
          </w:p>
        </w:tc>
        <w:tc>
          <w:tcPr>
            <w:tcW w:w="4282" w:type="dxa"/>
            <w:tcBorders>
              <w:top w:val="single" w:sz="4" w:space="0" w:color="auto"/>
              <w:left w:val="nil"/>
              <w:bottom w:val="single" w:sz="8" w:space="0" w:color="auto"/>
              <w:right w:val="single" w:sz="4" w:space="0" w:color="auto"/>
            </w:tcBorders>
            <w:hideMark/>
          </w:tcPr>
          <w:p w14:paraId="3C8DFA8B"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 of Population Aged 55+, 2021</w:t>
            </w:r>
          </w:p>
        </w:tc>
        <w:tc>
          <w:tcPr>
            <w:tcW w:w="2677" w:type="dxa"/>
            <w:tcBorders>
              <w:top w:val="single" w:sz="4" w:space="0" w:color="auto"/>
              <w:left w:val="single" w:sz="4" w:space="0" w:color="auto"/>
              <w:bottom w:val="single" w:sz="8" w:space="0" w:color="auto"/>
              <w:right w:val="single" w:sz="4" w:space="0" w:color="auto"/>
            </w:tcBorders>
            <w:hideMark/>
          </w:tcPr>
          <w:p w14:paraId="2DD18D00"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2021 Census</w:t>
            </w:r>
          </w:p>
        </w:tc>
        <w:tc>
          <w:tcPr>
            <w:tcW w:w="3651" w:type="dxa"/>
            <w:tcBorders>
              <w:top w:val="single" w:sz="4" w:space="0" w:color="auto"/>
              <w:left w:val="single" w:sz="4" w:space="0" w:color="auto"/>
              <w:bottom w:val="single" w:sz="8" w:space="0" w:color="auto"/>
              <w:right w:val="single" w:sz="4" w:space="0" w:color="auto"/>
            </w:tcBorders>
            <w:hideMark/>
          </w:tcPr>
          <w:p w14:paraId="5B1AFF0E"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All usual residents May 2022 Wards</w:t>
            </w:r>
          </w:p>
        </w:tc>
      </w:tr>
      <w:tr w:rsidR="006A73AA" w:rsidRPr="00B673F5" w14:paraId="41164669" w14:textId="77777777" w:rsidTr="007A0377">
        <w:trPr>
          <w:trHeight w:val="855"/>
        </w:trPr>
        <w:tc>
          <w:tcPr>
            <w:tcW w:w="3555" w:type="dxa"/>
            <w:tcBorders>
              <w:top w:val="single" w:sz="8" w:space="0" w:color="auto"/>
              <w:left w:val="single" w:sz="8" w:space="0" w:color="auto"/>
              <w:bottom w:val="single" w:sz="4" w:space="0" w:color="auto"/>
              <w:right w:val="single" w:sz="8" w:space="0" w:color="auto"/>
            </w:tcBorders>
            <w:shd w:val="clear" w:color="000000" w:fill="80C2C2"/>
            <w:hideMark/>
          </w:tcPr>
          <w:p w14:paraId="63CADF8C" w14:textId="77777777" w:rsidR="006A73AA" w:rsidRPr="00B673F5" w:rsidRDefault="006A73AA" w:rsidP="007A0377">
            <w:pPr>
              <w:spacing w:after="0" w:line="240" w:lineRule="auto"/>
              <w:rPr>
                <w:rFonts w:ascii="Arial Nova Light" w:eastAsia="Times New Roman" w:hAnsi="Arial Nova Light" w:cs="Times New Roman"/>
                <w:b/>
                <w:bCs/>
                <w:color w:val="000000"/>
                <w:sz w:val="22"/>
                <w:szCs w:val="22"/>
                <w:lang w:eastAsia="en-GB"/>
              </w:rPr>
            </w:pPr>
            <w:r w:rsidRPr="00B673F5">
              <w:rPr>
                <w:rFonts w:ascii="Arial Nova Light" w:eastAsia="Times New Roman" w:hAnsi="Arial Nova Light" w:cs="Times New Roman"/>
                <w:b/>
                <w:bCs/>
                <w:color w:val="000000"/>
                <w:sz w:val="22"/>
                <w:szCs w:val="22"/>
                <w:lang w:eastAsia="en-GB"/>
              </w:rPr>
              <w:t xml:space="preserve">Foster Community </w:t>
            </w:r>
            <w:proofErr w:type="spellStart"/>
            <w:r w:rsidRPr="00B673F5">
              <w:rPr>
                <w:rFonts w:ascii="Arial Nova Light" w:eastAsia="Times New Roman" w:hAnsi="Arial Nova Light" w:cs="Times New Roman"/>
                <w:b/>
                <w:bCs/>
                <w:color w:val="000000"/>
                <w:sz w:val="22"/>
                <w:szCs w:val="22"/>
                <w:lang w:eastAsia="en-GB"/>
              </w:rPr>
              <w:t>Cohestion</w:t>
            </w:r>
            <w:proofErr w:type="spellEnd"/>
            <w:r w:rsidRPr="00B673F5">
              <w:rPr>
                <w:rFonts w:ascii="Arial Nova Light" w:eastAsia="Times New Roman" w:hAnsi="Arial Nova Light" w:cs="Times New Roman"/>
                <w:b/>
                <w:bCs/>
                <w:color w:val="000000"/>
                <w:sz w:val="22"/>
                <w:szCs w:val="22"/>
                <w:lang w:eastAsia="en-GB"/>
              </w:rPr>
              <w:t xml:space="preserve"> &amp; Wellbeing</w:t>
            </w:r>
          </w:p>
        </w:tc>
        <w:tc>
          <w:tcPr>
            <w:tcW w:w="4282" w:type="dxa"/>
            <w:tcBorders>
              <w:top w:val="single" w:sz="8" w:space="0" w:color="auto"/>
              <w:left w:val="nil"/>
              <w:bottom w:val="single" w:sz="4" w:space="0" w:color="auto"/>
              <w:right w:val="single" w:sz="4" w:space="0" w:color="auto"/>
            </w:tcBorders>
            <w:hideMark/>
          </w:tcPr>
          <w:p w14:paraId="78EEDC44"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"I am an optimist", modelled from 2023 MOSAIC Grand Index</w:t>
            </w:r>
          </w:p>
        </w:tc>
        <w:tc>
          <w:tcPr>
            <w:tcW w:w="2677" w:type="dxa"/>
            <w:tcBorders>
              <w:top w:val="single" w:sz="8" w:space="0" w:color="auto"/>
              <w:left w:val="single" w:sz="4" w:space="0" w:color="auto"/>
              <w:bottom w:val="single" w:sz="4" w:space="0" w:color="auto"/>
              <w:right w:val="single" w:sz="4" w:space="0" w:color="auto"/>
            </w:tcBorders>
            <w:hideMark/>
          </w:tcPr>
          <w:p w14:paraId="7E8517CF"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2023 Mosaic Grand Index, 2022 Mosaic Household Directory</w:t>
            </w:r>
          </w:p>
        </w:tc>
        <w:tc>
          <w:tcPr>
            <w:tcW w:w="3651" w:type="dxa"/>
            <w:tcBorders>
              <w:top w:val="single" w:sz="8" w:space="0" w:color="auto"/>
              <w:left w:val="single" w:sz="4" w:space="0" w:color="auto"/>
              <w:bottom w:val="single" w:sz="4" w:space="0" w:color="auto"/>
              <w:right w:val="single" w:sz="4" w:space="0" w:color="auto"/>
            </w:tcBorders>
            <w:hideMark/>
          </w:tcPr>
          <w:p w14:paraId="52EF4AD2"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Use 2023 MOSAIC Grand Index update - personal life variables. 2022 HH Directory Households per MOSAIC type.</w:t>
            </w:r>
          </w:p>
        </w:tc>
      </w:tr>
      <w:tr w:rsidR="006A73AA" w:rsidRPr="00B673F5" w14:paraId="3E1838BA" w14:textId="77777777" w:rsidTr="007A0377">
        <w:trPr>
          <w:trHeight w:val="855"/>
        </w:trPr>
        <w:tc>
          <w:tcPr>
            <w:tcW w:w="3555" w:type="dxa"/>
            <w:tcBorders>
              <w:top w:val="single" w:sz="4" w:space="0" w:color="auto"/>
              <w:left w:val="single" w:sz="8" w:space="0" w:color="auto"/>
              <w:bottom w:val="single" w:sz="4" w:space="0" w:color="auto"/>
              <w:right w:val="single" w:sz="8" w:space="0" w:color="auto"/>
            </w:tcBorders>
            <w:shd w:val="clear" w:color="000000" w:fill="80C2C2"/>
            <w:hideMark/>
          </w:tcPr>
          <w:p w14:paraId="0E98081C" w14:textId="77777777" w:rsidR="006A73AA" w:rsidRPr="00B673F5" w:rsidRDefault="006A73AA" w:rsidP="007A0377">
            <w:pPr>
              <w:spacing w:after="0" w:line="240" w:lineRule="auto"/>
              <w:rPr>
                <w:rFonts w:ascii="Arial Nova Light" w:eastAsia="Times New Roman" w:hAnsi="Arial Nova Light" w:cs="Times New Roman"/>
                <w:b/>
                <w:bCs/>
                <w:color w:val="000000"/>
                <w:sz w:val="22"/>
                <w:szCs w:val="22"/>
                <w:lang w:eastAsia="en-GB"/>
              </w:rPr>
            </w:pPr>
            <w:r w:rsidRPr="00B673F5">
              <w:rPr>
                <w:rFonts w:ascii="Arial Nova Light" w:eastAsia="Times New Roman" w:hAnsi="Arial Nova Light" w:cs="Times New Roman"/>
                <w:b/>
                <w:bCs/>
                <w:color w:val="000000"/>
                <w:sz w:val="22"/>
                <w:szCs w:val="22"/>
                <w:lang w:eastAsia="en-GB"/>
              </w:rPr>
              <w:t xml:space="preserve">Foster Community </w:t>
            </w:r>
            <w:proofErr w:type="spellStart"/>
            <w:r w:rsidRPr="00B673F5">
              <w:rPr>
                <w:rFonts w:ascii="Arial Nova Light" w:eastAsia="Times New Roman" w:hAnsi="Arial Nova Light" w:cs="Times New Roman"/>
                <w:b/>
                <w:bCs/>
                <w:color w:val="000000"/>
                <w:sz w:val="22"/>
                <w:szCs w:val="22"/>
                <w:lang w:eastAsia="en-GB"/>
              </w:rPr>
              <w:t>Cohestion</w:t>
            </w:r>
            <w:proofErr w:type="spellEnd"/>
            <w:r w:rsidRPr="00B673F5">
              <w:rPr>
                <w:rFonts w:ascii="Arial Nova Light" w:eastAsia="Times New Roman" w:hAnsi="Arial Nova Light" w:cs="Times New Roman"/>
                <w:b/>
                <w:bCs/>
                <w:color w:val="000000"/>
                <w:sz w:val="22"/>
                <w:szCs w:val="22"/>
                <w:lang w:eastAsia="en-GB"/>
              </w:rPr>
              <w:t xml:space="preserve"> &amp; Wellbeing</w:t>
            </w:r>
          </w:p>
        </w:tc>
        <w:tc>
          <w:tcPr>
            <w:tcW w:w="4282" w:type="dxa"/>
            <w:tcBorders>
              <w:top w:val="single" w:sz="4" w:space="0" w:color="auto"/>
              <w:left w:val="nil"/>
              <w:bottom w:val="single" w:sz="4" w:space="0" w:color="auto"/>
              <w:right w:val="single" w:sz="4" w:space="0" w:color="auto"/>
            </w:tcBorders>
            <w:hideMark/>
          </w:tcPr>
          <w:p w14:paraId="797BC51A"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"Like to enjoy life and not worry about future", modelled from 2023 MOSAIC Grand Index</w:t>
            </w:r>
          </w:p>
        </w:tc>
        <w:tc>
          <w:tcPr>
            <w:tcW w:w="2677" w:type="dxa"/>
            <w:tcBorders>
              <w:top w:val="single" w:sz="4" w:space="0" w:color="auto"/>
              <w:left w:val="single" w:sz="4" w:space="0" w:color="auto"/>
              <w:bottom w:val="single" w:sz="4" w:space="0" w:color="auto"/>
              <w:right w:val="single" w:sz="4" w:space="0" w:color="auto"/>
            </w:tcBorders>
            <w:hideMark/>
          </w:tcPr>
          <w:p w14:paraId="1C4579B9"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2023 Mosaic Grand Index, 2022 Mosaic Household Directory</w:t>
            </w:r>
          </w:p>
        </w:tc>
        <w:tc>
          <w:tcPr>
            <w:tcW w:w="3651" w:type="dxa"/>
            <w:tcBorders>
              <w:top w:val="single" w:sz="4" w:space="0" w:color="auto"/>
              <w:left w:val="single" w:sz="4" w:space="0" w:color="auto"/>
              <w:bottom w:val="single" w:sz="4" w:space="0" w:color="auto"/>
              <w:right w:val="single" w:sz="4" w:space="0" w:color="auto"/>
            </w:tcBorders>
            <w:hideMark/>
          </w:tcPr>
          <w:p w14:paraId="305B6AAD"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Use 2023 MOSAIC Grand Index update - personal life variables. 2022 HH Directory Households per MOSAIC type.</w:t>
            </w:r>
          </w:p>
        </w:tc>
      </w:tr>
      <w:tr w:rsidR="006A73AA" w:rsidRPr="00B673F5" w14:paraId="09C5B4D2" w14:textId="77777777" w:rsidTr="007A0377">
        <w:trPr>
          <w:trHeight w:val="855"/>
        </w:trPr>
        <w:tc>
          <w:tcPr>
            <w:tcW w:w="3555" w:type="dxa"/>
            <w:tcBorders>
              <w:top w:val="single" w:sz="4" w:space="0" w:color="auto"/>
              <w:left w:val="single" w:sz="8" w:space="0" w:color="auto"/>
              <w:bottom w:val="single" w:sz="4" w:space="0" w:color="auto"/>
              <w:right w:val="single" w:sz="8" w:space="0" w:color="auto"/>
            </w:tcBorders>
            <w:shd w:val="clear" w:color="000000" w:fill="80C2C2"/>
            <w:hideMark/>
          </w:tcPr>
          <w:p w14:paraId="42451528" w14:textId="77777777" w:rsidR="006A73AA" w:rsidRPr="00B673F5" w:rsidRDefault="006A73AA" w:rsidP="007A0377">
            <w:pPr>
              <w:spacing w:after="0" w:line="240" w:lineRule="auto"/>
              <w:rPr>
                <w:rFonts w:ascii="Arial Nova Light" w:eastAsia="Times New Roman" w:hAnsi="Arial Nova Light" w:cs="Times New Roman"/>
                <w:b/>
                <w:bCs/>
                <w:color w:val="000000"/>
                <w:sz w:val="22"/>
                <w:szCs w:val="22"/>
                <w:lang w:eastAsia="en-GB"/>
              </w:rPr>
            </w:pPr>
            <w:r w:rsidRPr="00B673F5">
              <w:rPr>
                <w:rFonts w:ascii="Arial Nova Light" w:eastAsia="Times New Roman" w:hAnsi="Arial Nova Light" w:cs="Times New Roman"/>
                <w:b/>
                <w:bCs/>
                <w:color w:val="000000"/>
                <w:sz w:val="22"/>
                <w:szCs w:val="22"/>
                <w:lang w:eastAsia="en-GB"/>
              </w:rPr>
              <w:t xml:space="preserve">Foster Community </w:t>
            </w:r>
            <w:proofErr w:type="spellStart"/>
            <w:r w:rsidRPr="00B673F5">
              <w:rPr>
                <w:rFonts w:ascii="Arial Nova Light" w:eastAsia="Times New Roman" w:hAnsi="Arial Nova Light" w:cs="Times New Roman"/>
                <w:b/>
                <w:bCs/>
                <w:color w:val="000000"/>
                <w:sz w:val="22"/>
                <w:szCs w:val="22"/>
                <w:lang w:eastAsia="en-GB"/>
              </w:rPr>
              <w:t>Cohestion</w:t>
            </w:r>
            <w:proofErr w:type="spellEnd"/>
            <w:r w:rsidRPr="00B673F5">
              <w:rPr>
                <w:rFonts w:ascii="Arial Nova Light" w:eastAsia="Times New Roman" w:hAnsi="Arial Nova Light" w:cs="Times New Roman"/>
                <w:b/>
                <w:bCs/>
                <w:color w:val="000000"/>
                <w:sz w:val="22"/>
                <w:szCs w:val="22"/>
                <w:lang w:eastAsia="en-GB"/>
              </w:rPr>
              <w:t xml:space="preserve"> &amp; Wellbeing</w:t>
            </w:r>
          </w:p>
        </w:tc>
        <w:tc>
          <w:tcPr>
            <w:tcW w:w="4282" w:type="dxa"/>
            <w:tcBorders>
              <w:top w:val="single" w:sz="4" w:space="0" w:color="auto"/>
              <w:left w:val="nil"/>
              <w:bottom w:val="single" w:sz="4" w:space="0" w:color="auto"/>
              <w:right w:val="single" w:sz="4" w:space="0" w:color="auto"/>
            </w:tcBorders>
            <w:hideMark/>
          </w:tcPr>
          <w:p w14:paraId="6F497459"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"Perfectly happy with standard of living", modelled from 2023 MOSAIC Grand Index</w:t>
            </w:r>
          </w:p>
        </w:tc>
        <w:tc>
          <w:tcPr>
            <w:tcW w:w="2677" w:type="dxa"/>
            <w:tcBorders>
              <w:top w:val="single" w:sz="4" w:space="0" w:color="auto"/>
              <w:left w:val="single" w:sz="4" w:space="0" w:color="auto"/>
              <w:bottom w:val="single" w:sz="4" w:space="0" w:color="auto"/>
              <w:right w:val="single" w:sz="4" w:space="0" w:color="auto"/>
            </w:tcBorders>
            <w:hideMark/>
          </w:tcPr>
          <w:p w14:paraId="70016BD9"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2023 Mosaic Grand Index, 2022 Mosaic Household Directory</w:t>
            </w:r>
          </w:p>
        </w:tc>
        <w:tc>
          <w:tcPr>
            <w:tcW w:w="3651" w:type="dxa"/>
            <w:tcBorders>
              <w:top w:val="single" w:sz="4" w:space="0" w:color="auto"/>
              <w:left w:val="single" w:sz="4" w:space="0" w:color="auto"/>
              <w:bottom w:val="single" w:sz="4" w:space="0" w:color="auto"/>
              <w:right w:val="single" w:sz="4" w:space="0" w:color="auto"/>
            </w:tcBorders>
            <w:hideMark/>
          </w:tcPr>
          <w:p w14:paraId="019344DE"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Use 2023 MOSAIC Grand Index update - personal life variables. 2022 HH Directory Households per MOSAIC type.</w:t>
            </w:r>
          </w:p>
        </w:tc>
      </w:tr>
      <w:tr w:rsidR="006A73AA" w:rsidRPr="00B673F5" w14:paraId="3BD852EC" w14:textId="77777777" w:rsidTr="007A0377">
        <w:trPr>
          <w:trHeight w:val="855"/>
        </w:trPr>
        <w:tc>
          <w:tcPr>
            <w:tcW w:w="3555" w:type="dxa"/>
            <w:tcBorders>
              <w:top w:val="single" w:sz="4" w:space="0" w:color="auto"/>
              <w:left w:val="single" w:sz="8" w:space="0" w:color="auto"/>
              <w:bottom w:val="single" w:sz="4" w:space="0" w:color="auto"/>
              <w:right w:val="single" w:sz="8" w:space="0" w:color="auto"/>
            </w:tcBorders>
            <w:shd w:val="clear" w:color="000000" w:fill="80C2C2"/>
            <w:hideMark/>
          </w:tcPr>
          <w:p w14:paraId="00B68A4D" w14:textId="77777777" w:rsidR="006A73AA" w:rsidRPr="00B673F5" w:rsidRDefault="006A73AA" w:rsidP="007A0377">
            <w:pPr>
              <w:spacing w:after="0" w:line="240" w:lineRule="auto"/>
              <w:rPr>
                <w:rFonts w:ascii="Arial Nova Light" w:eastAsia="Times New Roman" w:hAnsi="Arial Nova Light" w:cs="Times New Roman"/>
                <w:b/>
                <w:bCs/>
                <w:color w:val="000000"/>
                <w:sz w:val="22"/>
                <w:szCs w:val="22"/>
                <w:lang w:eastAsia="en-GB"/>
              </w:rPr>
            </w:pPr>
            <w:r w:rsidRPr="00B673F5">
              <w:rPr>
                <w:rFonts w:ascii="Arial Nova Light" w:eastAsia="Times New Roman" w:hAnsi="Arial Nova Light" w:cs="Times New Roman"/>
                <w:b/>
                <w:bCs/>
                <w:color w:val="000000"/>
                <w:sz w:val="22"/>
                <w:szCs w:val="22"/>
                <w:lang w:eastAsia="en-GB"/>
              </w:rPr>
              <w:t xml:space="preserve">Foster Community </w:t>
            </w:r>
            <w:proofErr w:type="spellStart"/>
            <w:r w:rsidRPr="00B673F5">
              <w:rPr>
                <w:rFonts w:ascii="Arial Nova Light" w:eastAsia="Times New Roman" w:hAnsi="Arial Nova Light" w:cs="Times New Roman"/>
                <w:b/>
                <w:bCs/>
                <w:color w:val="000000"/>
                <w:sz w:val="22"/>
                <w:szCs w:val="22"/>
                <w:lang w:eastAsia="en-GB"/>
              </w:rPr>
              <w:t>Cohestion</w:t>
            </w:r>
            <w:proofErr w:type="spellEnd"/>
            <w:r w:rsidRPr="00B673F5">
              <w:rPr>
                <w:rFonts w:ascii="Arial Nova Light" w:eastAsia="Times New Roman" w:hAnsi="Arial Nova Light" w:cs="Times New Roman"/>
                <w:b/>
                <w:bCs/>
                <w:color w:val="000000"/>
                <w:sz w:val="22"/>
                <w:szCs w:val="22"/>
                <w:lang w:eastAsia="en-GB"/>
              </w:rPr>
              <w:t xml:space="preserve"> &amp; Wellbeing</w:t>
            </w:r>
          </w:p>
        </w:tc>
        <w:tc>
          <w:tcPr>
            <w:tcW w:w="4282" w:type="dxa"/>
            <w:tcBorders>
              <w:top w:val="single" w:sz="4" w:space="0" w:color="auto"/>
              <w:left w:val="nil"/>
              <w:bottom w:val="single" w:sz="4" w:space="0" w:color="auto"/>
              <w:right w:val="single" w:sz="4" w:space="0" w:color="auto"/>
            </w:tcBorders>
            <w:hideMark/>
          </w:tcPr>
          <w:p w14:paraId="75E458D0"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"Very happy with my life as it is", modelled from 2023 MOSAIC Grand Index</w:t>
            </w:r>
          </w:p>
        </w:tc>
        <w:tc>
          <w:tcPr>
            <w:tcW w:w="2677" w:type="dxa"/>
            <w:tcBorders>
              <w:top w:val="single" w:sz="4" w:space="0" w:color="auto"/>
              <w:left w:val="single" w:sz="4" w:space="0" w:color="auto"/>
              <w:bottom w:val="single" w:sz="4" w:space="0" w:color="auto"/>
              <w:right w:val="single" w:sz="4" w:space="0" w:color="auto"/>
            </w:tcBorders>
            <w:hideMark/>
          </w:tcPr>
          <w:p w14:paraId="54302BE5"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2023 Mosaic Grand Index, 2022 Mosaic Household Directory</w:t>
            </w:r>
          </w:p>
        </w:tc>
        <w:tc>
          <w:tcPr>
            <w:tcW w:w="3651" w:type="dxa"/>
            <w:tcBorders>
              <w:top w:val="single" w:sz="4" w:space="0" w:color="auto"/>
              <w:left w:val="single" w:sz="4" w:space="0" w:color="auto"/>
              <w:bottom w:val="single" w:sz="4" w:space="0" w:color="auto"/>
              <w:right w:val="single" w:sz="4" w:space="0" w:color="auto"/>
            </w:tcBorders>
            <w:hideMark/>
          </w:tcPr>
          <w:p w14:paraId="5710D56B"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Use 2023 MOSAIC Grand Index update - personal life variables. 2022 HH Directory Households per MOSAIC type.</w:t>
            </w:r>
          </w:p>
        </w:tc>
      </w:tr>
      <w:tr w:rsidR="006A73AA" w:rsidRPr="00B673F5" w14:paraId="3B17660B" w14:textId="77777777" w:rsidTr="007A0377">
        <w:trPr>
          <w:trHeight w:val="855"/>
        </w:trPr>
        <w:tc>
          <w:tcPr>
            <w:tcW w:w="3555" w:type="dxa"/>
            <w:tcBorders>
              <w:top w:val="single" w:sz="4" w:space="0" w:color="auto"/>
              <w:left w:val="single" w:sz="8" w:space="0" w:color="auto"/>
              <w:bottom w:val="single" w:sz="4" w:space="0" w:color="auto"/>
              <w:right w:val="single" w:sz="8" w:space="0" w:color="auto"/>
            </w:tcBorders>
            <w:shd w:val="clear" w:color="000000" w:fill="80C2C2"/>
            <w:hideMark/>
          </w:tcPr>
          <w:p w14:paraId="74F1F488" w14:textId="77777777" w:rsidR="006A73AA" w:rsidRPr="00B673F5" w:rsidRDefault="006A73AA" w:rsidP="007A0377">
            <w:pPr>
              <w:spacing w:after="0" w:line="240" w:lineRule="auto"/>
              <w:rPr>
                <w:rFonts w:ascii="Arial Nova Light" w:eastAsia="Times New Roman" w:hAnsi="Arial Nova Light" w:cs="Times New Roman"/>
                <w:b/>
                <w:bCs/>
                <w:color w:val="000000"/>
                <w:sz w:val="22"/>
                <w:szCs w:val="22"/>
                <w:lang w:eastAsia="en-GB"/>
              </w:rPr>
            </w:pPr>
            <w:r w:rsidRPr="00B673F5">
              <w:rPr>
                <w:rFonts w:ascii="Arial Nova Light" w:eastAsia="Times New Roman" w:hAnsi="Arial Nova Light" w:cs="Times New Roman"/>
                <w:b/>
                <w:bCs/>
                <w:color w:val="000000"/>
                <w:sz w:val="22"/>
                <w:szCs w:val="22"/>
                <w:lang w:eastAsia="en-GB"/>
              </w:rPr>
              <w:t xml:space="preserve">Foster Community </w:t>
            </w:r>
            <w:proofErr w:type="spellStart"/>
            <w:r w:rsidRPr="00B673F5">
              <w:rPr>
                <w:rFonts w:ascii="Arial Nova Light" w:eastAsia="Times New Roman" w:hAnsi="Arial Nova Light" w:cs="Times New Roman"/>
                <w:b/>
                <w:bCs/>
                <w:color w:val="000000"/>
                <w:sz w:val="22"/>
                <w:szCs w:val="22"/>
                <w:lang w:eastAsia="en-GB"/>
              </w:rPr>
              <w:t>Cohestion</w:t>
            </w:r>
            <w:proofErr w:type="spellEnd"/>
            <w:r w:rsidRPr="00B673F5">
              <w:rPr>
                <w:rFonts w:ascii="Arial Nova Light" w:eastAsia="Times New Roman" w:hAnsi="Arial Nova Light" w:cs="Times New Roman"/>
                <w:b/>
                <w:bCs/>
                <w:color w:val="000000"/>
                <w:sz w:val="22"/>
                <w:szCs w:val="22"/>
                <w:lang w:eastAsia="en-GB"/>
              </w:rPr>
              <w:t xml:space="preserve"> &amp; Wellbeing</w:t>
            </w:r>
          </w:p>
        </w:tc>
        <w:tc>
          <w:tcPr>
            <w:tcW w:w="4282" w:type="dxa"/>
            <w:tcBorders>
              <w:top w:val="single" w:sz="4" w:space="0" w:color="auto"/>
              <w:left w:val="nil"/>
              <w:bottom w:val="single" w:sz="4" w:space="0" w:color="auto"/>
              <w:right w:val="single" w:sz="4" w:space="0" w:color="auto"/>
            </w:tcBorders>
            <w:hideMark/>
          </w:tcPr>
          <w:p w14:paraId="013F0C95"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"Worry a lot about myself", modelled from 2023 MOSAIC Grand Index</w:t>
            </w:r>
          </w:p>
        </w:tc>
        <w:tc>
          <w:tcPr>
            <w:tcW w:w="2677" w:type="dxa"/>
            <w:tcBorders>
              <w:top w:val="single" w:sz="4" w:space="0" w:color="auto"/>
              <w:left w:val="single" w:sz="4" w:space="0" w:color="auto"/>
              <w:bottom w:val="single" w:sz="4" w:space="0" w:color="auto"/>
              <w:right w:val="single" w:sz="4" w:space="0" w:color="auto"/>
            </w:tcBorders>
            <w:hideMark/>
          </w:tcPr>
          <w:p w14:paraId="6AD25750"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2023 Mosaic Grand Index, 2022 Mosaic Household Directory</w:t>
            </w:r>
          </w:p>
        </w:tc>
        <w:tc>
          <w:tcPr>
            <w:tcW w:w="3651" w:type="dxa"/>
            <w:tcBorders>
              <w:top w:val="single" w:sz="4" w:space="0" w:color="auto"/>
              <w:left w:val="single" w:sz="4" w:space="0" w:color="auto"/>
              <w:bottom w:val="single" w:sz="4" w:space="0" w:color="auto"/>
              <w:right w:val="single" w:sz="4" w:space="0" w:color="auto"/>
            </w:tcBorders>
            <w:hideMark/>
          </w:tcPr>
          <w:p w14:paraId="226C9831"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Use 2023 MOSAIC Grand Index update - personal life variables. 2022 HH Directory Households per MOSAIC type.</w:t>
            </w:r>
          </w:p>
        </w:tc>
      </w:tr>
      <w:tr w:rsidR="006A73AA" w:rsidRPr="00B673F5" w14:paraId="21E8A667" w14:textId="77777777" w:rsidTr="007A0377">
        <w:trPr>
          <w:trHeight w:val="855"/>
        </w:trPr>
        <w:tc>
          <w:tcPr>
            <w:tcW w:w="3555" w:type="dxa"/>
            <w:tcBorders>
              <w:top w:val="single" w:sz="4" w:space="0" w:color="auto"/>
              <w:left w:val="single" w:sz="8" w:space="0" w:color="auto"/>
              <w:bottom w:val="single" w:sz="4" w:space="0" w:color="auto"/>
              <w:right w:val="single" w:sz="8" w:space="0" w:color="auto"/>
            </w:tcBorders>
            <w:shd w:val="clear" w:color="000000" w:fill="80C2C2"/>
            <w:hideMark/>
          </w:tcPr>
          <w:p w14:paraId="0BB29076" w14:textId="77777777" w:rsidR="006A73AA" w:rsidRPr="00B673F5" w:rsidRDefault="006A73AA" w:rsidP="007A0377">
            <w:pPr>
              <w:spacing w:after="0" w:line="240" w:lineRule="auto"/>
              <w:rPr>
                <w:rFonts w:ascii="Arial Nova Light" w:eastAsia="Times New Roman" w:hAnsi="Arial Nova Light" w:cs="Times New Roman"/>
                <w:b/>
                <w:bCs/>
                <w:color w:val="000000"/>
                <w:sz w:val="22"/>
                <w:szCs w:val="22"/>
                <w:lang w:eastAsia="en-GB"/>
              </w:rPr>
            </w:pPr>
            <w:r w:rsidRPr="00B673F5">
              <w:rPr>
                <w:rFonts w:ascii="Arial Nova Light" w:eastAsia="Times New Roman" w:hAnsi="Arial Nova Light" w:cs="Times New Roman"/>
                <w:b/>
                <w:bCs/>
                <w:color w:val="000000"/>
                <w:sz w:val="22"/>
                <w:szCs w:val="22"/>
                <w:lang w:eastAsia="en-GB"/>
              </w:rPr>
              <w:t xml:space="preserve">Foster Community </w:t>
            </w:r>
            <w:proofErr w:type="spellStart"/>
            <w:r w:rsidRPr="00B673F5">
              <w:rPr>
                <w:rFonts w:ascii="Arial Nova Light" w:eastAsia="Times New Roman" w:hAnsi="Arial Nova Light" w:cs="Times New Roman"/>
                <w:b/>
                <w:bCs/>
                <w:color w:val="000000"/>
                <w:sz w:val="22"/>
                <w:szCs w:val="22"/>
                <w:lang w:eastAsia="en-GB"/>
              </w:rPr>
              <w:t>Cohestion</w:t>
            </w:r>
            <w:proofErr w:type="spellEnd"/>
            <w:r w:rsidRPr="00B673F5">
              <w:rPr>
                <w:rFonts w:ascii="Arial Nova Light" w:eastAsia="Times New Roman" w:hAnsi="Arial Nova Light" w:cs="Times New Roman"/>
                <w:b/>
                <w:bCs/>
                <w:color w:val="000000"/>
                <w:sz w:val="22"/>
                <w:szCs w:val="22"/>
                <w:lang w:eastAsia="en-GB"/>
              </w:rPr>
              <w:t xml:space="preserve"> &amp; Wellbeing</w:t>
            </w:r>
          </w:p>
        </w:tc>
        <w:tc>
          <w:tcPr>
            <w:tcW w:w="4282" w:type="dxa"/>
            <w:tcBorders>
              <w:top w:val="single" w:sz="4" w:space="0" w:color="auto"/>
              <w:left w:val="nil"/>
              <w:bottom w:val="single" w:sz="4" w:space="0" w:color="auto"/>
              <w:right w:val="single" w:sz="4" w:space="0" w:color="auto"/>
            </w:tcBorders>
            <w:hideMark/>
          </w:tcPr>
          <w:p w14:paraId="5C5CB7E3"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"Difficult/Very Difficult on present income", modelled from 2023 MOSAIC Grand Index</w:t>
            </w:r>
          </w:p>
        </w:tc>
        <w:tc>
          <w:tcPr>
            <w:tcW w:w="2677" w:type="dxa"/>
            <w:tcBorders>
              <w:top w:val="single" w:sz="4" w:space="0" w:color="auto"/>
              <w:left w:val="single" w:sz="4" w:space="0" w:color="auto"/>
              <w:bottom w:val="single" w:sz="4" w:space="0" w:color="auto"/>
              <w:right w:val="single" w:sz="4" w:space="0" w:color="auto"/>
            </w:tcBorders>
            <w:hideMark/>
          </w:tcPr>
          <w:p w14:paraId="6C076211"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2023 Mosaic Grand Index, 2022 Mosaic Household Directory</w:t>
            </w:r>
          </w:p>
        </w:tc>
        <w:tc>
          <w:tcPr>
            <w:tcW w:w="3651" w:type="dxa"/>
            <w:tcBorders>
              <w:top w:val="single" w:sz="4" w:space="0" w:color="auto"/>
              <w:left w:val="single" w:sz="4" w:space="0" w:color="auto"/>
              <w:bottom w:val="single" w:sz="4" w:space="0" w:color="auto"/>
              <w:right w:val="single" w:sz="4" w:space="0" w:color="auto"/>
            </w:tcBorders>
            <w:hideMark/>
          </w:tcPr>
          <w:p w14:paraId="724A27E0"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Use 2023 MOSAIC Grand Index update - standard Experian money variables. 2022 HH Directory Households per MOSAIC type.</w:t>
            </w:r>
          </w:p>
        </w:tc>
      </w:tr>
      <w:tr w:rsidR="006A73AA" w:rsidRPr="00B673F5" w14:paraId="19D788DE" w14:textId="77777777" w:rsidTr="007A0377">
        <w:trPr>
          <w:trHeight w:val="570"/>
        </w:trPr>
        <w:tc>
          <w:tcPr>
            <w:tcW w:w="3555" w:type="dxa"/>
            <w:tcBorders>
              <w:top w:val="single" w:sz="4" w:space="0" w:color="auto"/>
              <w:left w:val="single" w:sz="8" w:space="0" w:color="auto"/>
              <w:bottom w:val="single" w:sz="4" w:space="0" w:color="auto"/>
              <w:right w:val="single" w:sz="8" w:space="0" w:color="auto"/>
            </w:tcBorders>
            <w:shd w:val="clear" w:color="000000" w:fill="80C2C2"/>
            <w:hideMark/>
          </w:tcPr>
          <w:p w14:paraId="754471CA" w14:textId="77777777" w:rsidR="006A73AA" w:rsidRPr="00B673F5" w:rsidRDefault="006A73AA" w:rsidP="007A0377">
            <w:pPr>
              <w:spacing w:after="0" w:line="240" w:lineRule="auto"/>
              <w:rPr>
                <w:rFonts w:ascii="Arial Nova Light" w:eastAsia="Times New Roman" w:hAnsi="Arial Nova Light" w:cs="Times New Roman"/>
                <w:b/>
                <w:bCs/>
                <w:color w:val="000000"/>
                <w:sz w:val="22"/>
                <w:szCs w:val="22"/>
                <w:lang w:eastAsia="en-GB"/>
              </w:rPr>
            </w:pPr>
            <w:r w:rsidRPr="00B673F5">
              <w:rPr>
                <w:rFonts w:ascii="Arial Nova Light" w:eastAsia="Times New Roman" w:hAnsi="Arial Nova Light" w:cs="Times New Roman"/>
                <w:b/>
                <w:bCs/>
                <w:color w:val="000000"/>
                <w:sz w:val="22"/>
                <w:szCs w:val="22"/>
                <w:lang w:eastAsia="en-GB"/>
              </w:rPr>
              <w:t xml:space="preserve">Foster Community </w:t>
            </w:r>
            <w:proofErr w:type="spellStart"/>
            <w:r w:rsidRPr="00B673F5">
              <w:rPr>
                <w:rFonts w:ascii="Arial Nova Light" w:eastAsia="Times New Roman" w:hAnsi="Arial Nova Light" w:cs="Times New Roman"/>
                <w:b/>
                <w:bCs/>
                <w:color w:val="000000"/>
                <w:sz w:val="22"/>
                <w:szCs w:val="22"/>
                <w:lang w:eastAsia="en-GB"/>
              </w:rPr>
              <w:t>Cohestion</w:t>
            </w:r>
            <w:proofErr w:type="spellEnd"/>
            <w:r w:rsidRPr="00B673F5">
              <w:rPr>
                <w:rFonts w:ascii="Arial Nova Light" w:eastAsia="Times New Roman" w:hAnsi="Arial Nova Light" w:cs="Times New Roman"/>
                <w:b/>
                <w:bCs/>
                <w:color w:val="000000"/>
                <w:sz w:val="22"/>
                <w:szCs w:val="22"/>
                <w:lang w:eastAsia="en-GB"/>
              </w:rPr>
              <w:t xml:space="preserve"> &amp; Wellbeing</w:t>
            </w:r>
          </w:p>
        </w:tc>
        <w:tc>
          <w:tcPr>
            <w:tcW w:w="4282" w:type="dxa"/>
            <w:tcBorders>
              <w:top w:val="single" w:sz="4" w:space="0" w:color="auto"/>
              <w:left w:val="nil"/>
              <w:bottom w:val="single" w:sz="4" w:space="0" w:color="auto"/>
              <w:right w:val="single" w:sz="4" w:space="0" w:color="auto"/>
            </w:tcBorders>
            <w:hideMark/>
          </w:tcPr>
          <w:p w14:paraId="5DCE514F"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Member of a sports/hobby organisation, modelled from Mosaic segmentation tool 2021</w:t>
            </w:r>
          </w:p>
        </w:tc>
        <w:tc>
          <w:tcPr>
            <w:tcW w:w="2677" w:type="dxa"/>
            <w:tcBorders>
              <w:top w:val="single" w:sz="4" w:space="0" w:color="auto"/>
              <w:left w:val="single" w:sz="4" w:space="0" w:color="auto"/>
              <w:bottom w:val="single" w:sz="4" w:space="0" w:color="auto"/>
              <w:right w:val="single" w:sz="4" w:space="0" w:color="auto"/>
            </w:tcBorders>
            <w:hideMark/>
          </w:tcPr>
          <w:p w14:paraId="4F123883"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2021 Mosaic Grand Index, 2022 Mosaic Household Directory</w:t>
            </w:r>
          </w:p>
        </w:tc>
        <w:tc>
          <w:tcPr>
            <w:tcW w:w="3651" w:type="dxa"/>
            <w:tcBorders>
              <w:top w:val="single" w:sz="4" w:space="0" w:color="auto"/>
              <w:left w:val="single" w:sz="4" w:space="0" w:color="auto"/>
              <w:bottom w:val="single" w:sz="4" w:space="0" w:color="auto"/>
              <w:right w:val="single" w:sz="4" w:space="0" w:color="auto"/>
            </w:tcBorders>
            <w:hideMark/>
          </w:tcPr>
          <w:p w14:paraId="090EDA40"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2021 Grand Index Indicators, 2022 HH Directory Households per MOSAIC type</w:t>
            </w:r>
          </w:p>
        </w:tc>
      </w:tr>
      <w:tr w:rsidR="006A73AA" w:rsidRPr="00B673F5" w14:paraId="48DBC5EF" w14:textId="77777777" w:rsidTr="007A0377">
        <w:trPr>
          <w:trHeight w:val="570"/>
        </w:trPr>
        <w:tc>
          <w:tcPr>
            <w:tcW w:w="3555" w:type="dxa"/>
            <w:tcBorders>
              <w:top w:val="single" w:sz="4" w:space="0" w:color="auto"/>
              <w:left w:val="single" w:sz="8" w:space="0" w:color="auto"/>
              <w:bottom w:val="single" w:sz="4" w:space="0" w:color="auto"/>
              <w:right w:val="single" w:sz="8" w:space="0" w:color="auto"/>
            </w:tcBorders>
            <w:shd w:val="clear" w:color="000000" w:fill="80C2C2"/>
            <w:hideMark/>
          </w:tcPr>
          <w:p w14:paraId="7CAA684A" w14:textId="77777777" w:rsidR="006A73AA" w:rsidRPr="00B673F5" w:rsidRDefault="006A73AA" w:rsidP="007A0377">
            <w:pPr>
              <w:spacing w:after="0" w:line="240" w:lineRule="auto"/>
              <w:rPr>
                <w:rFonts w:ascii="Arial Nova Light" w:eastAsia="Times New Roman" w:hAnsi="Arial Nova Light" w:cs="Times New Roman"/>
                <w:b/>
                <w:bCs/>
                <w:color w:val="000000"/>
                <w:sz w:val="22"/>
                <w:szCs w:val="22"/>
                <w:lang w:eastAsia="en-GB"/>
              </w:rPr>
            </w:pPr>
            <w:r w:rsidRPr="00B673F5">
              <w:rPr>
                <w:rFonts w:ascii="Arial Nova Light" w:eastAsia="Times New Roman" w:hAnsi="Arial Nova Light" w:cs="Times New Roman"/>
                <w:b/>
                <w:bCs/>
                <w:color w:val="000000"/>
                <w:sz w:val="22"/>
                <w:szCs w:val="22"/>
                <w:lang w:eastAsia="en-GB"/>
              </w:rPr>
              <w:t xml:space="preserve">Foster Community </w:t>
            </w:r>
            <w:proofErr w:type="spellStart"/>
            <w:r w:rsidRPr="00B673F5">
              <w:rPr>
                <w:rFonts w:ascii="Arial Nova Light" w:eastAsia="Times New Roman" w:hAnsi="Arial Nova Light" w:cs="Times New Roman"/>
                <w:b/>
                <w:bCs/>
                <w:color w:val="000000"/>
                <w:sz w:val="22"/>
                <w:szCs w:val="22"/>
                <w:lang w:eastAsia="en-GB"/>
              </w:rPr>
              <w:t>Cohestion</w:t>
            </w:r>
            <w:proofErr w:type="spellEnd"/>
            <w:r w:rsidRPr="00B673F5">
              <w:rPr>
                <w:rFonts w:ascii="Arial Nova Light" w:eastAsia="Times New Roman" w:hAnsi="Arial Nova Light" w:cs="Times New Roman"/>
                <w:b/>
                <w:bCs/>
                <w:color w:val="000000"/>
                <w:sz w:val="22"/>
                <w:szCs w:val="22"/>
                <w:lang w:eastAsia="en-GB"/>
              </w:rPr>
              <w:t xml:space="preserve"> &amp; Wellbeing</w:t>
            </w:r>
          </w:p>
        </w:tc>
        <w:tc>
          <w:tcPr>
            <w:tcW w:w="4282" w:type="dxa"/>
            <w:tcBorders>
              <w:top w:val="single" w:sz="4" w:space="0" w:color="auto"/>
              <w:left w:val="nil"/>
              <w:bottom w:val="single" w:sz="4" w:space="0" w:color="auto"/>
              <w:right w:val="single" w:sz="4" w:space="0" w:color="auto"/>
            </w:tcBorders>
            <w:hideMark/>
          </w:tcPr>
          <w:p w14:paraId="306FCF34"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Member of a Children's/youth clubs organisation, modelled from Mosaic segmentation tool 2021</w:t>
            </w:r>
          </w:p>
        </w:tc>
        <w:tc>
          <w:tcPr>
            <w:tcW w:w="2677" w:type="dxa"/>
            <w:tcBorders>
              <w:top w:val="single" w:sz="4" w:space="0" w:color="auto"/>
              <w:left w:val="single" w:sz="4" w:space="0" w:color="auto"/>
              <w:bottom w:val="single" w:sz="4" w:space="0" w:color="auto"/>
              <w:right w:val="single" w:sz="4" w:space="0" w:color="auto"/>
            </w:tcBorders>
            <w:hideMark/>
          </w:tcPr>
          <w:p w14:paraId="4C6CBC28"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2021 Mosaic Grand Index, 2022 Mosaic Household Directory</w:t>
            </w:r>
          </w:p>
        </w:tc>
        <w:tc>
          <w:tcPr>
            <w:tcW w:w="3651" w:type="dxa"/>
            <w:tcBorders>
              <w:top w:val="single" w:sz="4" w:space="0" w:color="auto"/>
              <w:left w:val="single" w:sz="4" w:space="0" w:color="auto"/>
              <w:bottom w:val="single" w:sz="4" w:space="0" w:color="auto"/>
              <w:right w:val="single" w:sz="4" w:space="0" w:color="auto"/>
            </w:tcBorders>
            <w:hideMark/>
          </w:tcPr>
          <w:p w14:paraId="027B2234"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2021 Grand Index Indicators, 2022 HH Directory Households per MOSAIC type</w:t>
            </w:r>
          </w:p>
        </w:tc>
      </w:tr>
      <w:tr w:rsidR="006A73AA" w:rsidRPr="00B673F5" w14:paraId="13EC2F4C" w14:textId="77777777" w:rsidTr="007A0377">
        <w:trPr>
          <w:trHeight w:val="570"/>
        </w:trPr>
        <w:tc>
          <w:tcPr>
            <w:tcW w:w="3555" w:type="dxa"/>
            <w:tcBorders>
              <w:top w:val="single" w:sz="4" w:space="0" w:color="auto"/>
              <w:left w:val="single" w:sz="8" w:space="0" w:color="auto"/>
              <w:bottom w:val="single" w:sz="4" w:space="0" w:color="auto"/>
              <w:right w:val="single" w:sz="8" w:space="0" w:color="auto"/>
            </w:tcBorders>
            <w:shd w:val="clear" w:color="000000" w:fill="80C2C2"/>
            <w:hideMark/>
          </w:tcPr>
          <w:p w14:paraId="32453FA3" w14:textId="77777777" w:rsidR="006A73AA" w:rsidRPr="00B673F5" w:rsidRDefault="006A73AA" w:rsidP="007A0377">
            <w:pPr>
              <w:spacing w:after="0" w:line="240" w:lineRule="auto"/>
              <w:rPr>
                <w:rFonts w:ascii="Arial Nova Light" w:eastAsia="Times New Roman" w:hAnsi="Arial Nova Light" w:cs="Times New Roman"/>
                <w:b/>
                <w:bCs/>
                <w:color w:val="000000"/>
                <w:sz w:val="22"/>
                <w:szCs w:val="22"/>
                <w:lang w:eastAsia="en-GB"/>
              </w:rPr>
            </w:pPr>
            <w:r w:rsidRPr="00B673F5">
              <w:rPr>
                <w:rFonts w:ascii="Arial Nova Light" w:eastAsia="Times New Roman" w:hAnsi="Arial Nova Light" w:cs="Times New Roman"/>
                <w:b/>
                <w:bCs/>
                <w:color w:val="000000"/>
                <w:sz w:val="22"/>
                <w:szCs w:val="22"/>
                <w:lang w:eastAsia="en-GB"/>
              </w:rPr>
              <w:t xml:space="preserve">Foster Community </w:t>
            </w:r>
            <w:proofErr w:type="spellStart"/>
            <w:r w:rsidRPr="00B673F5">
              <w:rPr>
                <w:rFonts w:ascii="Arial Nova Light" w:eastAsia="Times New Roman" w:hAnsi="Arial Nova Light" w:cs="Times New Roman"/>
                <w:b/>
                <w:bCs/>
                <w:color w:val="000000"/>
                <w:sz w:val="22"/>
                <w:szCs w:val="22"/>
                <w:lang w:eastAsia="en-GB"/>
              </w:rPr>
              <w:t>Cohestion</w:t>
            </w:r>
            <w:proofErr w:type="spellEnd"/>
            <w:r w:rsidRPr="00B673F5">
              <w:rPr>
                <w:rFonts w:ascii="Arial Nova Light" w:eastAsia="Times New Roman" w:hAnsi="Arial Nova Light" w:cs="Times New Roman"/>
                <w:b/>
                <w:bCs/>
                <w:color w:val="000000"/>
                <w:sz w:val="22"/>
                <w:szCs w:val="22"/>
                <w:lang w:eastAsia="en-GB"/>
              </w:rPr>
              <w:t xml:space="preserve"> &amp; Wellbeing</w:t>
            </w:r>
          </w:p>
        </w:tc>
        <w:tc>
          <w:tcPr>
            <w:tcW w:w="4282" w:type="dxa"/>
            <w:tcBorders>
              <w:top w:val="single" w:sz="4" w:space="0" w:color="auto"/>
              <w:left w:val="nil"/>
              <w:bottom w:val="single" w:sz="4" w:space="0" w:color="auto"/>
              <w:right w:val="single" w:sz="4" w:space="0" w:color="auto"/>
            </w:tcBorders>
            <w:hideMark/>
          </w:tcPr>
          <w:p w14:paraId="25A72A95"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Member of a Social club organisation, modelled from Mosaic segmentation tool 2021</w:t>
            </w:r>
          </w:p>
        </w:tc>
        <w:tc>
          <w:tcPr>
            <w:tcW w:w="2677" w:type="dxa"/>
            <w:tcBorders>
              <w:top w:val="single" w:sz="4" w:space="0" w:color="auto"/>
              <w:left w:val="single" w:sz="4" w:space="0" w:color="auto"/>
              <w:bottom w:val="single" w:sz="4" w:space="0" w:color="auto"/>
              <w:right w:val="single" w:sz="4" w:space="0" w:color="auto"/>
            </w:tcBorders>
            <w:hideMark/>
          </w:tcPr>
          <w:p w14:paraId="19194BDB"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2021 Mosaic Grand Index, 2022 Mosaic Household Directory</w:t>
            </w:r>
          </w:p>
        </w:tc>
        <w:tc>
          <w:tcPr>
            <w:tcW w:w="3651" w:type="dxa"/>
            <w:tcBorders>
              <w:top w:val="single" w:sz="4" w:space="0" w:color="auto"/>
              <w:left w:val="single" w:sz="4" w:space="0" w:color="auto"/>
              <w:bottom w:val="single" w:sz="4" w:space="0" w:color="auto"/>
              <w:right w:val="single" w:sz="4" w:space="0" w:color="auto"/>
            </w:tcBorders>
            <w:hideMark/>
          </w:tcPr>
          <w:p w14:paraId="7A7FCD19"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2021 Grand Index Indicators, 2022 HH Directory Households per MOSAIC type</w:t>
            </w:r>
          </w:p>
        </w:tc>
      </w:tr>
      <w:tr w:rsidR="006A73AA" w:rsidRPr="00B673F5" w14:paraId="29B1272F" w14:textId="77777777" w:rsidTr="007A0377">
        <w:trPr>
          <w:trHeight w:val="585"/>
        </w:trPr>
        <w:tc>
          <w:tcPr>
            <w:tcW w:w="3555" w:type="dxa"/>
            <w:tcBorders>
              <w:top w:val="single" w:sz="4" w:space="0" w:color="auto"/>
              <w:left w:val="single" w:sz="8" w:space="0" w:color="auto"/>
              <w:bottom w:val="single" w:sz="8" w:space="0" w:color="auto"/>
              <w:right w:val="single" w:sz="8" w:space="0" w:color="auto"/>
            </w:tcBorders>
            <w:shd w:val="clear" w:color="000000" w:fill="80C2C2"/>
            <w:hideMark/>
          </w:tcPr>
          <w:p w14:paraId="66DF29C9" w14:textId="77777777" w:rsidR="006A73AA" w:rsidRPr="00B673F5" w:rsidRDefault="006A73AA" w:rsidP="007A0377">
            <w:pPr>
              <w:spacing w:after="0" w:line="240" w:lineRule="auto"/>
              <w:rPr>
                <w:rFonts w:ascii="Arial Nova Light" w:eastAsia="Times New Roman" w:hAnsi="Arial Nova Light" w:cs="Times New Roman"/>
                <w:b/>
                <w:bCs/>
                <w:color w:val="000000"/>
                <w:sz w:val="22"/>
                <w:szCs w:val="22"/>
                <w:lang w:eastAsia="en-GB"/>
              </w:rPr>
            </w:pPr>
            <w:r w:rsidRPr="00B673F5">
              <w:rPr>
                <w:rFonts w:ascii="Arial Nova Light" w:eastAsia="Times New Roman" w:hAnsi="Arial Nova Light" w:cs="Times New Roman"/>
                <w:b/>
                <w:bCs/>
                <w:color w:val="000000"/>
                <w:sz w:val="22"/>
                <w:szCs w:val="22"/>
                <w:lang w:eastAsia="en-GB"/>
              </w:rPr>
              <w:t xml:space="preserve">Foster Community </w:t>
            </w:r>
            <w:proofErr w:type="spellStart"/>
            <w:r w:rsidRPr="00B673F5">
              <w:rPr>
                <w:rFonts w:ascii="Arial Nova Light" w:eastAsia="Times New Roman" w:hAnsi="Arial Nova Light" w:cs="Times New Roman"/>
                <w:b/>
                <w:bCs/>
                <w:color w:val="000000"/>
                <w:sz w:val="22"/>
                <w:szCs w:val="22"/>
                <w:lang w:eastAsia="en-GB"/>
              </w:rPr>
              <w:t>Cohestion</w:t>
            </w:r>
            <w:proofErr w:type="spellEnd"/>
            <w:r w:rsidRPr="00B673F5">
              <w:rPr>
                <w:rFonts w:ascii="Arial Nova Light" w:eastAsia="Times New Roman" w:hAnsi="Arial Nova Light" w:cs="Times New Roman"/>
                <w:b/>
                <w:bCs/>
                <w:color w:val="000000"/>
                <w:sz w:val="22"/>
                <w:szCs w:val="22"/>
                <w:lang w:eastAsia="en-GB"/>
              </w:rPr>
              <w:t xml:space="preserve"> &amp; Wellbeing</w:t>
            </w:r>
          </w:p>
        </w:tc>
        <w:tc>
          <w:tcPr>
            <w:tcW w:w="4282" w:type="dxa"/>
            <w:tcBorders>
              <w:top w:val="single" w:sz="4" w:space="0" w:color="auto"/>
              <w:left w:val="nil"/>
              <w:bottom w:val="single" w:sz="8" w:space="0" w:color="auto"/>
              <w:right w:val="single" w:sz="4" w:space="0" w:color="auto"/>
            </w:tcBorders>
            <w:hideMark/>
          </w:tcPr>
          <w:p w14:paraId="1A52E02F"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Member of a Local community organisation, modelled from Mosaic segmentation tool 2021</w:t>
            </w:r>
          </w:p>
        </w:tc>
        <w:tc>
          <w:tcPr>
            <w:tcW w:w="2677" w:type="dxa"/>
            <w:tcBorders>
              <w:top w:val="single" w:sz="4" w:space="0" w:color="auto"/>
              <w:left w:val="single" w:sz="4" w:space="0" w:color="auto"/>
              <w:bottom w:val="single" w:sz="8" w:space="0" w:color="auto"/>
              <w:right w:val="single" w:sz="4" w:space="0" w:color="auto"/>
            </w:tcBorders>
            <w:hideMark/>
          </w:tcPr>
          <w:p w14:paraId="786F2E95"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2021 Mosaic Grand Index, 2022 Mosaic Household Directory</w:t>
            </w:r>
          </w:p>
        </w:tc>
        <w:tc>
          <w:tcPr>
            <w:tcW w:w="3651" w:type="dxa"/>
            <w:tcBorders>
              <w:top w:val="single" w:sz="4" w:space="0" w:color="auto"/>
              <w:left w:val="single" w:sz="4" w:space="0" w:color="auto"/>
              <w:bottom w:val="single" w:sz="8" w:space="0" w:color="auto"/>
              <w:right w:val="single" w:sz="4" w:space="0" w:color="auto"/>
            </w:tcBorders>
            <w:hideMark/>
          </w:tcPr>
          <w:p w14:paraId="5C5AFD38"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2021 Grand Index Indicators, 2022 HH Directory Households per MOSAIC type</w:t>
            </w:r>
          </w:p>
        </w:tc>
      </w:tr>
      <w:tr w:rsidR="006A73AA" w:rsidRPr="00B673F5" w14:paraId="2015D683" w14:textId="77777777" w:rsidTr="007A0377">
        <w:trPr>
          <w:trHeight w:val="855"/>
        </w:trPr>
        <w:tc>
          <w:tcPr>
            <w:tcW w:w="3555" w:type="dxa"/>
            <w:tcBorders>
              <w:top w:val="nil"/>
              <w:left w:val="single" w:sz="8" w:space="0" w:color="auto"/>
              <w:bottom w:val="single" w:sz="4" w:space="0" w:color="auto"/>
              <w:right w:val="single" w:sz="8" w:space="0" w:color="auto"/>
            </w:tcBorders>
            <w:shd w:val="clear" w:color="000000" w:fill="AE0F0A"/>
            <w:hideMark/>
          </w:tcPr>
          <w:p w14:paraId="0C3907C0" w14:textId="77777777" w:rsidR="006A73AA" w:rsidRPr="00B673F5" w:rsidRDefault="006A73AA" w:rsidP="007A0377">
            <w:pPr>
              <w:spacing w:after="0" w:line="240" w:lineRule="auto"/>
              <w:rPr>
                <w:rFonts w:ascii="Arial Nova Light" w:eastAsia="Times New Roman" w:hAnsi="Arial Nova Light" w:cs="Times New Roman"/>
                <w:b/>
                <w:bCs/>
                <w:color w:val="FFFFFF"/>
                <w:sz w:val="22"/>
                <w:szCs w:val="22"/>
                <w:lang w:eastAsia="en-GB"/>
              </w:rPr>
            </w:pPr>
            <w:r w:rsidRPr="00B673F5">
              <w:rPr>
                <w:rFonts w:ascii="Arial Nova Light" w:eastAsia="Times New Roman" w:hAnsi="Arial Nova Light" w:cs="Times New Roman"/>
                <w:b/>
                <w:bCs/>
                <w:color w:val="FFFFFF"/>
                <w:sz w:val="22"/>
                <w:szCs w:val="22"/>
                <w:lang w:eastAsia="en-GB"/>
              </w:rPr>
              <w:t>Assist with Navigating Community Services</w:t>
            </w:r>
          </w:p>
        </w:tc>
        <w:tc>
          <w:tcPr>
            <w:tcW w:w="4282" w:type="dxa"/>
            <w:tcBorders>
              <w:top w:val="nil"/>
              <w:left w:val="nil"/>
              <w:bottom w:val="single" w:sz="4" w:space="0" w:color="auto"/>
              <w:right w:val="single" w:sz="4" w:space="0" w:color="auto"/>
            </w:tcBorders>
            <w:hideMark/>
          </w:tcPr>
          <w:p w14:paraId="02EB03C8"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Index of Multiple Deprivation: Barriers to housing and services domain, 2019</w:t>
            </w:r>
          </w:p>
        </w:tc>
        <w:tc>
          <w:tcPr>
            <w:tcW w:w="2677" w:type="dxa"/>
            <w:tcBorders>
              <w:top w:val="nil"/>
              <w:left w:val="single" w:sz="4" w:space="0" w:color="auto"/>
              <w:bottom w:val="single" w:sz="4" w:space="0" w:color="auto"/>
              <w:right w:val="single" w:sz="4" w:space="0" w:color="auto"/>
            </w:tcBorders>
            <w:hideMark/>
          </w:tcPr>
          <w:p w14:paraId="0CFCB786"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IMD 2019, Ministry of Housing, Communities &amp; Local Government, ONS 2020 mid-year population</w:t>
            </w:r>
          </w:p>
        </w:tc>
        <w:tc>
          <w:tcPr>
            <w:tcW w:w="3651" w:type="dxa"/>
            <w:tcBorders>
              <w:top w:val="nil"/>
              <w:left w:val="single" w:sz="4" w:space="0" w:color="auto"/>
              <w:bottom w:val="single" w:sz="4" w:space="0" w:color="auto"/>
              <w:right w:val="single" w:sz="4" w:space="0" w:color="auto"/>
            </w:tcBorders>
            <w:hideMark/>
          </w:tcPr>
          <w:p w14:paraId="56193512"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proofErr w:type="spellStart"/>
            <w:r w:rsidRPr="00B673F5">
              <w:rPr>
                <w:rFonts w:ascii="Arial Nova Light" w:eastAsia="Times New Roman" w:hAnsi="Arial Nova Light" w:cs="Times New Roman"/>
                <w:color w:val="000000"/>
                <w:sz w:val="22"/>
                <w:szCs w:val="22"/>
                <w:lang w:eastAsia="en-GB"/>
              </w:rPr>
              <w:t>IoD</w:t>
            </w:r>
            <w:proofErr w:type="spellEnd"/>
            <w:r w:rsidRPr="00B673F5">
              <w:rPr>
                <w:rFonts w:ascii="Arial Nova Light" w:eastAsia="Times New Roman" w:hAnsi="Arial Nova Light" w:cs="Times New Roman"/>
                <w:color w:val="000000"/>
                <w:sz w:val="22"/>
                <w:szCs w:val="22"/>
                <w:lang w:eastAsia="en-GB"/>
              </w:rPr>
              <w:t xml:space="preserve"> scores for Barriers to housing and services </w:t>
            </w:r>
            <w:proofErr w:type="spellStart"/>
            <w:r w:rsidRPr="00B673F5">
              <w:rPr>
                <w:rFonts w:ascii="Arial Nova Light" w:eastAsia="Times New Roman" w:hAnsi="Arial Nova Light" w:cs="Times New Roman"/>
                <w:color w:val="000000"/>
                <w:sz w:val="22"/>
                <w:szCs w:val="22"/>
                <w:lang w:eastAsia="en-GB"/>
              </w:rPr>
              <w:t>domainUse</w:t>
            </w:r>
            <w:proofErr w:type="spellEnd"/>
            <w:r w:rsidRPr="00B673F5">
              <w:rPr>
                <w:rFonts w:ascii="Arial Nova Light" w:eastAsia="Times New Roman" w:hAnsi="Arial Nova Light" w:cs="Times New Roman"/>
                <w:color w:val="000000"/>
                <w:sz w:val="22"/>
                <w:szCs w:val="22"/>
                <w:lang w:eastAsia="en-GB"/>
              </w:rPr>
              <w:t xml:space="preserve"> 2020 mid-year population at 2011 OAs to sum up for 2019 wards</w:t>
            </w:r>
          </w:p>
        </w:tc>
      </w:tr>
      <w:tr w:rsidR="006A73AA" w:rsidRPr="00B673F5" w14:paraId="0436E97B" w14:textId="77777777" w:rsidTr="007A0377">
        <w:trPr>
          <w:trHeight w:val="570"/>
        </w:trPr>
        <w:tc>
          <w:tcPr>
            <w:tcW w:w="3555" w:type="dxa"/>
            <w:tcBorders>
              <w:top w:val="single" w:sz="4" w:space="0" w:color="auto"/>
              <w:left w:val="single" w:sz="8" w:space="0" w:color="auto"/>
              <w:bottom w:val="single" w:sz="4" w:space="0" w:color="auto"/>
              <w:right w:val="single" w:sz="8" w:space="0" w:color="auto"/>
            </w:tcBorders>
            <w:shd w:val="clear" w:color="000000" w:fill="AE0F0A"/>
            <w:hideMark/>
          </w:tcPr>
          <w:p w14:paraId="00D32820" w14:textId="77777777" w:rsidR="006A73AA" w:rsidRPr="00B673F5" w:rsidRDefault="006A73AA" w:rsidP="007A0377">
            <w:pPr>
              <w:spacing w:after="0" w:line="240" w:lineRule="auto"/>
              <w:rPr>
                <w:rFonts w:ascii="Arial Nova Light" w:eastAsia="Times New Roman" w:hAnsi="Arial Nova Light" w:cs="Times New Roman"/>
                <w:b/>
                <w:bCs/>
                <w:color w:val="FFFFFF"/>
                <w:sz w:val="22"/>
                <w:szCs w:val="22"/>
                <w:lang w:eastAsia="en-GB"/>
              </w:rPr>
            </w:pPr>
            <w:r w:rsidRPr="00B673F5">
              <w:rPr>
                <w:rFonts w:ascii="Arial Nova Light" w:eastAsia="Times New Roman" w:hAnsi="Arial Nova Light" w:cs="Times New Roman"/>
                <w:b/>
                <w:bCs/>
                <w:color w:val="FFFFFF"/>
                <w:sz w:val="22"/>
                <w:szCs w:val="22"/>
                <w:lang w:eastAsia="en-GB"/>
              </w:rPr>
              <w:t>Assist with Navigating Community Services</w:t>
            </w:r>
          </w:p>
        </w:tc>
        <w:tc>
          <w:tcPr>
            <w:tcW w:w="4282" w:type="dxa"/>
            <w:tcBorders>
              <w:top w:val="single" w:sz="4" w:space="0" w:color="auto"/>
              <w:left w:val="nil"/>
              <w:bottom w:val="single" w:sz="4" w:space="0" w:color="auto"/>
              <w:right w:val="single" w:sz="4" w:space="0" w:color="auto"/>
            </w:tcBorders>
            <w:hideMark/>
          </w:tcPr>
          <w:p w14:paraId="3FB70082"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Access to services - Distance to nearest GP, 2023</w:t>
            </w:r>
          </w:p>
        </w:tc>
        <w:tc>
          <w:tcPr>
            <w:tcW w:w="2677" w:type="dxa"/>
            <w:tcBorders>
              <w:top w:val="single" w:sz="4" w:space="0" w:color="auto"/>
              <w:left w:val="single" w:sz="4" w:space="0" w:color="auto"/>
              <w:bottom w:val="single" w:sz="4" w:space="0" w:color="auto"/>
              <w:right w:val="single" w:sz="4" w:space="0" w:color="auto"/>
            </w:tcBorders>
            <w:hideMark/>
          </w:tcPr>
          <w:p w14:paraId="6A9B4D7F"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KCC, NHS Digital GP Practice location data 2023</w:t>
            </w:r>
          </w:p>
        </w:tc>
        <w:tc>
          <w:tcPr>
            <w:tcW w:w="3651" w:type="dxa"/>
            <w:tcBorders>
              <w:top w:val="single" w:sz="4" w:space="0" w:color="auto"/>
              <w:left w:val="single" w:sz="4" w:space="0" w:color="auto"/>
              <w:bottom w:val="single" w:sz="4" w:space="0" w:color="auto"/>
              <w:right w:val="single" w:sz="4" w:space="0" w:color="auto"/>
            </w:tcBorders>
            <w:hideMark/>
          </w:tcPr>
          <w:p w14:paraId="62F8F75F"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2019 ward centroids distance from nearest GP practice</w:t>
            </w:r>
          </w:p>
        </w:tc>
      </w:tr>
      <w:tr w:rsidR="006A73AA" w:rsidRPr="00B673F5" w14:paraId="3BA60533" w14:textId="77777777" w:rsidTr="007A0377">
        <w:trPr>
          <w:trHeight w:val="585"/>
        </w:trPr>
        <w:tc>
          <w:tcPr>
            <w:tcW w:w="3555" w:type="dxa"/>
            <w:tcBorders>
              <w:top w:val="single" w:sz="4" w:space="0" w:color="auto"/>
              <w:left w:val="single" w:sz="8" w:space="0" w:color="auto"/>
              <w:bottom w:val="single" w:sz="8" w:space="0" w:color="auto"/>
              <w:right w:val="single" w:sz="8" w:space="0" w:color="auto"/>
            </w:tcBorders>
            <w:shd w:val="clear" w:color="000000" w:fill="AE0F0A"/>
            <w:hideMark/>
          </w:tcPr>
          <w:p w14:paraId="49A7D1B9" w14:textId="77777777" w:rsidR="006A73AA" w:rsidRPr="00B673F5" w:rsidRDefault="006A73AA" w:rsidP="007A0377">
            <w:pPr>
              <w:spacing w:after="0" w:line="240" w:lineRule="auto"/>
              <w:rPr>
                <w:rFonts w:ascii="Arial Nova Light" w:eastAsia="Times New Roman" w:hAnsi="Arial Nova Light" w:cs="Times New Roman"/>
                <w:b/>
                <w:bCs/>
                <w:color w:val="FFFFFF"/>
                <w:sz w:val="22"/>
                <w:szCs w:val="22"/>
                <w:lang w:eastAsia="en-GB"/>
              </w:rPr>
            </w:pPr>
            <w:r w:rsidRPr="00B673F5">
              <w:rPr>
                <w:rFonts w:ascii="Arial Nova Light" w:eastAsia="Times New Roman" w:hAnsi="Arial Nova Light" w:cs="Times New Roman"/>
                <w:b/>
                <w:bCs/>
                <w:color w:val="FFFFFF"/>
                <w:sz w:val="22"/>
                <w:szCs w:val="22"/>
                <w:lang w:eastAsia="en-GB"/>
              </w:rPr>
              <w:t>Assist with Navigating Community Services</w:t>
            </w:r>
          </w:p>
        </w:tc>
        <w:tc>
          <w:tcPr>
            <w:tcW w:w="4282" w:type="dxa"/>
            <w:tcBorders>
              <w:top w:val="single" w:sz="4" w:space="0" w:color="auto"/>
              <w:left w:val="nil"/>
              <w:bottom w:val="single" w:sz="8" w:space="0" w:color="auto"/>
              <w:right w:val="single" w:sz="4" w:space="0" w:color="auto"/>
            </w:tcBorders>
            <w:hideMark/>
          </w:tcPr>
          <w:p w14:paraId="46258F55"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Access to services - Distance to nearest urgent care centre/A&amp;E, 2023</w:t>
            </w:r>
          </w:p>
        </w:tc>
        <w:tc>
          <w:tcPr>
            <w:tcW w:w="2677" w:type="dxa"/>
            <w:tcBorders>
              <w:top w:val="single" w:sz="4" w:space="0" w:color="auto"/>
              <w:left w:val="single" w:sz="4" w:space="0" w:color="auto"/>
              <w:bottom w:val="single" w:sz="8" w:space="0" w:color="auto"/>
              <w:right w:val="single" w:sz="4" w:space="0" w:color="auto"/>
            </w:tcBorders>
            <w:hideMark/>
          </w:tcPr>
          <w:p w14:paraId="29F883A7"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val="pt-PT" w:eastAsia="en-GB"/>
              </w:rPr>
            </w:pPr>
            <w:r w:rsidRPr="00B673F5">
              <w:rPr>
                <w:rFonts w:ascii="Arial Nova Light" w:eastAsia="Times New Roman" w:hAnsi="Arial Nova Light" w:cs="Times New Roman"/>
                <w:color w:val="000000"/>
                <w:sz w:val="22"/>
                <w:szCs w:val="22"/>
                <w:lang w:val="pt-PT" w:eastAsia="en-GB"/>
              </w:rPr>
              <w:t xml:space="preserve">KCC, NHS Digital A&amp;E </w:t>
            </w:r>
            <w:proofErr w:type="spellStart"/>
            <w:r w:rsidRPr="00B673F5">
              <w:rPr>
                <w:rFonts w:ascii="Arial Nova Light" w:eastAsia="Times New Roman" w:hAnsi="Arial Nova Light" w:cs="Times New Roman"/>
                <w:color w:val="000000"/>
                <w:sz w:val="22"/>
                <w:szCs w:val="22"/>
                <w:lang w:val="pt-PT" w:eastAsia="en-GB"/>
              </w:rPr>
              <w:t>location</w:t>
            </w:r>
            <w:proofErr w:type="spellEnd"/>
            <w:r w:rsidRPr="00B673F5">
              <w:rPr>
                <w:rFonts w:ascii="Arial Nova Light" w:eastAsia="Times New Roman" w:hAnsi="Arial Nova Light" w:cs="Times New Roman"/>
                <w:color w:val="000000"/>
                <w:sz w:val="22"/>
                <w:szCs w:val="22"/>
                <w:lang w:val="pt-PT" w:eastAsia="en-GB"/>
              </w:rPr>
              <w:t xml:space="preserve"> data 2023</w:t>
            </w:r>
          </w:p>
        </w:tc>
        <w:tc>
          <w:tcPr>
            <w:tcW w:w="3651" w:type="dxa"/>
            <w:tcBorders>
              <w:top w:val="single" w:sz="4" w:space="0" w:color="auto"/>
              <w:left w:val="single" w:sz="4" w:space="0" w:color="auto"/>
              <w:bottom w:val="single" w:sz="8" w:space="0" w:color="auto"/>
              <w:right w:val="single" w:sz="4" w:space="0" w:color="auto"/>
            </w:tcBorders>
            <w:hideMark/>
          </w:tcPr>
          <w:p w14:paraId="3DDF53FE"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2019 ward centroids distance from nearest A&amp;E</w:t>
            </w:r>
          </w:p>
        </w:tc>
      </w:tr>
      <w:tr w:rsidR="006A73AA" w:rsidRPr="00B673F5" w14:paraId="1FDFAFB2" w14:textId="77777777" w:rsidTr="007A0377">
        <w:trPr>
          <w:trHeight w:val="816"/>
        </w:trPr>
        <w:tc>
          <w:tcPr>
            <w:tcW w:w="3555" w:type="dxa"/>
            <w:tcBorders>
              <w:top w:val="single" w:sz="8" w:space="0" w:color="auto"/>
              <w:left w:val="single" w:sz="8" w:space="0" w:color="auto"/>
              <w:bottom w:val="single" w:sz="8" w:space="0" w:color="auto"/>
              <w:right w:val="single" w:sz="8" w:space="0" w:color="auto"/>
            </w:tcBorders>
            <w:shd w:val="clear" w:color="000000" w:fill="92D050"/>
            <w:vAlign w:val="bottom"/>
            <w:hideMark/>
          </w:tcPr>
          <w:p w14:paraId="6B224BC4" w14:textId="77777777" w:rsidR="006A73AA" w:rsidRPr="00B673F5" w:rsidRDefault="006A73AA" w:rsidP="007A0377">
            <w:pPr>
              <w:spacing w:after="0" w:line="240" w:lineRule="auto"/>
              <w:rPr>
                <w:rFonts w:ascii="Arial Nova Light" w:eastAsia="Times New Roman" w:hAnsi="Arial Nova Light" w:cs="Times New Roman"/>
                <w:b/>
                <w:bCs/>
                <w:color w:val="000000"/>
                <w:lang w:eastAsia="en-GB"/>
              </w:rPr>
            </w:pPr>
            <w:r w:rsidRPr="00B673F5">
              <w:rPr>
                <w:rFonts w:ascii="Arial Nova Light" w:eastAsia="Times New Roman" w:hAnsi="Arial Nova Light" w:cs="Times New Roman"/>
                <w:b/>
                <w:bCs/>
                <w:color w:val="000000"/>
                <w:lang w:eastAsia="en-GB"/>
              </w:rPr>
              <w:t>Rural-Urban Classification</w:t>
            </w:r>
          </w:p>
        </w:tc>
        <w:tc>
          <w:tcPr>
            <w:tcW w:w="4282" w:type="dxa"/>
            <w:tcBorders>
              <w:top w:val="single" w:sz="8" w:space="0" w:color="auto"/>
              <w:left w:val="nil"/>
              <w:bottom w:val="single" w:sz="8" w:space="0" w:color="auto"/>
              <w:right w:val="single" w:sz="4" w:space="0" w:color="auto"/>
            </w:tcBorders>
            <w:hideMark/>
          </w:tcPr>
          <w:p w14:paraId="1DC1A108"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Rural/Urban Classification, 2011</w:t>
            </w:r>
          </w:p>
        </w:tc>
        <w:tc>
          <w:tcPr>
            <w:tcW w:w="2677" w:type="dxa"/>
            <w:tcBorders>
              <w:top w:val="single" w:sz="8" w:space="0" w:color="auto"/>
              <w:left w:val="single" w:sz="4" w:space="0" w:color="auto"/>
              <w:bottom w:val="single" w:sz="8" w:space="0" w:color="auto"/>
              <w:right w:val="single" w:sz="4" w:space="0" w:color="auto"/>
            </w:tcBorders>
            <w:hideMark/>
          </w:tcPr>
          <w:p w14:paraId="284B6914" w14:textId="77777777" w:rsidR="006A73AA" w:rsidRPr="00B673F5"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ONS 2011 Rural/Urban Classification</w:t>
            </w:r>
          </w:p>
        </w:tc>
        <w:tc>
          <w:tcPr>
            <w:tcW w:w="3651" w:type="dxa"/>
            <w:tcBorders>
              <w:top w:val="single" w:sz="8" w:space="0" w:color="auto"/>
              <w:left w:val="single" w:sz="4" w:space="0" w:color="auto"/>
              <w:bottom w:val="single" w:sz="8" w:space="0" w:color="auto"/>
              <w:right w:val="single" w:sz="4" w:space="0" w:color="auto"/>
            </w:tcBorders>
            <w:hideMark/>
          </w:tcPr>
          <w:p w14:paraId="700AEE71" w14:textId="77777777" w:rsidR="006A73AA" w:rsidRDefault="006A73AA" w:rsidP="007A0377">
            <w:pPr>
              <w:spacing w:after="0" w:line="240" w:lineRule="auto"/>
              <w:rPr>
                <w:rFonts w:ascii="Arial Nova Light" w:eastAsia="Times New Roman" w:hAnsi="Arial Nova Light" w:cs="Times New Roman"/>
                <w:color w:val="000000"/>
                <w:sz w:val="22"/>
                <w:szCs w:val="22"/>
                <w:lang w:eastAsia="en-GB"/>
              </w:rPr>
            </w:pPr>
            <w:r w:rsidRPr="00B673F5">
              <w:rPr>
                <w:rFonts w:ascii="Arial Nova Light" w:eastAsia="Times New Roman" w:hAnsi="Arial Nova Light" w:cs="Times New Roman"/>
                <w:color w:val="000000"/>
                <w:sz w:val="22"/>
                <w:szCs w:val="22"/>
                <w:lang w:eastAsia="en-GB"/>
              </w:rPr>
              <w:t xml:space="preserve">RUC classification used at 2011 </w:t>
            </w:r>
            <w:proofErr w:type="spellStart"/>
            <w:r w:rsidRPr="00B673F5">
              <w:rPr>
                <w:rFonts w:ascii="Arial Nova Light" w:eastAsia="Times New Roman" w:hAnsi="Arial Nova Light" w:cs="Times New Roman"/>
                <w:color w:val="000000"/>
                <w:sz w:val="22"/>
                <w:szCs w:val="22"/>
                <w:lang w:eastAsia="en-GB"/>
              </w:rPr>
              <w:t>Oas</w:t>
            </w:r>
            <w:proofErr w:type="spellEnd"/>
            <w:r w:rsidRPr="00B673F5">
              <w:rPr>
                <w:rFonts w:ascii="Arial Nova Light" w:eastAsia="Times New Roman" w:hAnsi="Arial Nova Light" w:cs="Times New Roman"/>
                <w:color w:val="000000"/>
                <w:sz w:val="22"/>
                <w:szCs w:val="22"/>
                <w:lang w:eastAsia="en-GB"/>
              </w:rPr>
              <w:t>. Use 2020 mid-year population at 2011 OAs to weight RUC for 2019 wards.</w:t>
            </w:r>
          </w:p>
          <w:p w14:paraId="6E6A5E82" w14:textId="77777777" w:rsidR="006A73AA" w:rsidRDefault="006A73AA" w:rsidP="007A0377">
            <w:pPr>
              <w:spacing w:after="0" w:line="240" w:lineRule="auto"/>
              <w:rPr>
                <w:rFonts w:ascii="Arial Nova Light" w:eastAsia="Times New Roman" w:hAnsi="Arial Nova Light" w:cs="Times New Roman"/>
                <w:color w:val="000000"/>
                <w:sz w:val="22"/>
                <w:szCs w:val="22"/>
                <w:lang w:eastAsia="en-GB"/>
              </w:rPr>
            </w:pPr>
          </w:p>
          <w:p w14:paraId="01B88C01" w14:textId="77777777" w:rsidR="006A73AA" w:rsidRPr="00B673F5" w:rsidRDefault="006A73AA" w:rsidP="007A0377">
            <w:pPr>
              <w:rPr>
                <w:rFonts w:ascii="Arial Nova Light" w:hAnsi="Arial Nova Light"/>
                <w:color w:val="000000"/>
                <w:sz w:val="22"/>
                <w:szCs w:val="22"/>
              </w:rPr>
            </w:pPr>
            <w:r>
              <w:rPr>
                <w:rFonts w:ascii="Arial Nova Light" w:hAnsi="Arial Nova Light"/>
                <w:color w:val="000000"/>
                <w:sz w:val="22"/>
                <w:szCs w:val="22"/>
              </w:rPr>
              <w:t>The Rural Urban Classification is produced using Census data, with the 2011 Rural Urban Classification being the latest version of the classification. The next Rural Urban Classification will be produced when the 2021 Census data has been published. 5 categories have been used in this analysis and scored accordingly: Urban Major Conurbation (1), Urban City &amp; Town (2), Rural Town &amp; Fringe (3), Rural Village (4), Rural Hamlets and Isolated Dwellings (5). Scores were applied by 2011 OAs and weighted by 2020 mid-year population to give weighted rurality score by 2019 wards.</w:t>
            </w:r>
          </w:p>
        </w:tc>
      </w:tr>
    </w:tbl>
    <w:p w14:paraId="63641562" w14:textId="77777777" w:rsidR="006A73AA" w:rsidRDefault="006A73AA" w:rsidP="006A73AA"/>
    <w:p w14:paraId="665D9479" w14:textId="77777777" w:rsidR="00F24E38" w:rsidRDefault="00F24E38" w:rsidP="1EDAB48B"/>
    <w:p w14:paraId="34259721" w14:textId="77777777" w:rsidR="00213946" w:rsidRDefault="00213946" w:rsidP="1EDAB48B"/>
    <w:p w14:paraId="47DDBACC" w14:textId="77777777" w:rsidR="00213946" w:rsidRDefault="00213946" w:rsidP="00213946">
      <w:pPr>
        <w:rPr>
          <w:b/>
          <w:bCs/>
        </w:rPr>
      </w:pPr>
      <w:r w:rsidRPr="00692518">
        <w:rPr>
          <w:b/>
          <w:bCs/>
        </w:rPr>
        <w:t>Appendix 2</w:t>
      </w:r>
    </w:p>
    <w:p w14:paraId="2054048B" w14:textId="354828F1" w:rsidR="00213946" w:rsidRPr="001502A0" w:rsidRDefault="00213946" w:rsidP="00213946">
      <w:r w:rsidRPr="001502A0">
        <w:t xml:space="preserve">The wards below highlighted in green </w:t>
      </w:r>
      <w:r>
        <w:t>have been allocated warden coverage.  They are those with the highest need</w:t>
      </w:r>
      <w:r w:rsidR="003E558D">
        <w:t xml:space="preserve"> based on the above indicators and weighting</w:t>
      </w:r>
      <w:r>
        <w:t xml:space="preserve">.  The number of wards covered is informed by the number of wardens for the district whilst maintaining a </w:t>
      </w:r>
      <w:r w:rsidRPr="00637700">
        <w:t>ratio of 1 warden to 6000-12000 population</w:t>
      </w:r>
      <w:r>
        <w:t>.</w:t>
      </w:r>
      <w:r w:rsidR="006251B0">
        <w:t xml:space="preserve"> Ashford has the equivalent of 2.5 </w:t>
      </w:r>
      <w:r w:rsidR="00C124C2">
        <w:t xml:space="preserve">FTE </w:t>
      </w:r>
      <w:r w:rsidR="00BE40B2">
        <w:t xml:space="preserve">wardens. </w:t>
      </w:r>
    </w:p>
    <w:tbl>
      <w:tblPr>
        <w:tblW w:w="7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3532"/>
        <w:gridCol w:w="960"/>
        <w:gridCol w:w="1389"/>
        <w:gridCol w:w="1217"/>
      </w:tblGrid>
      <w:tr w:rsidR="00213946" w:rsidRPr="00240BBD" w14:paraId="2AED82D0" w14:textId="77777777" w:rsidTr="007A0377">
        <w:trPr>
          <w:trHeight w:val="300"/>
        </w:trPr>
        <w:tc>
          <w:tcPr>
            <w:tcW w:w="3532" w:type="dxa"/>
            <w:noWrap/>
            <w:vAlign w:val="bottom"/>
            <w:hideMark/>
          </w:tcPr>
          <w:p w14:paraId="523F1991" w14:textId="77777777" w:rsidR="00213946" w:rsidRPr="00240BBD" w:rsidRDefault="00213946" w:rsidP="007A0377">
            <w:pPr>
              <w:spacing w:after="0" w:line="240" w:lineRule="auto"/>
              <w:rPr>
                <w:rFonts w:ascii="Aptos Narrow" w:eastAsia="Times New Roman" w:hAnsi="Aptos Narrow" w:cs="Times New Roman"/>
                <w:b/>
                <w:bCs/>
                <w:color w:val="000000"/>
                <w:sz w:val="22"/>
                <w:szCs w:val="22"/>
                <w:lang w:eastAsia="en-GB"/>
              </w:rPr>
            </w:pPr>
            <w:r w:rsidRPr="00240BBD">
              <w:rPr>
                <w:rFonts w:ascii="Aptos Narrow" w:eastAsia="Times New Roman" w:hAnsi="Aptos Narrow" w:cs="Times New Roman"/>
                <w:b/>
                <w:bCs/>
                <w:color w:val="000000"/>
                <w:sz w:val="22"/>
                <w:szCs w:val="22"/>
                <w:lang w:eastAsia="en-GB"/>
              </w:rPr>
              <w:t>As</w:t>
            </w:r>
            <w:r>
              <w:rPr>
                <w:rFonts w:ascii="Aptos Narrow" w:eastAsia="Times New Roman" w:hAnsi="Aptos Narrow" w:cs="Times New Roman"/>
                <w:b/>
                <w:bCs/>
                <w:color w:val="000000"/>
                <w:sz w:val="22"/>
                <w:szCs w:val="22"/>
                <w:lang w:eastAsia="en-GB"/>
              </w:rPr>
              <w:t>h</w:t>
            </w:r>
            <w:r w:rsidRPr="00240BBD">
              <w:rPr>
                <w:rFonts w:ascii="Aptos Narrow" w:eastAsia="Times New Roman" w:hAnsi="Aptos Narrow" w:cs="Times New Roman"/>
                <w:b/>
                <w:bCs/>
                <w:color w:val="000000"/>
                <w:sz w:val="22"/>
                <w:szCs w:val="22"/>
                <w:lang w:eastAsia="en-GB"/>
              </w:rPr>
              <w:t>ford and Swale</w:t>
            </w:r>
            <w:r>
              <w:rPr>
                <w:rFonts w:ascii="Aptos Narrow" w:eastAsia="Times New Roman" w:hAnsi="Aptos Narrow" w:cs="Times New Roman"/>
                <w:b/>
                <w:bCs/>
                <w:color w:val="000000"/>
                <w:sz w:val="22"/>
                <w:szCs w:val="22"/>
                <w:lang w:eastAsia="en-GB"/>
              </w:rPr>
              <w:t xml:space="preserve"> Team</w:t>
            </w:r>
          </w:p>
        </w:tc>
        <w:tc>
          <w:tcPr>
            <w:tcW w:w="960" w:type="dxa"/>
            <w:noWrap/>
            <w:vAlign w:val="bottom"/>
            <w:hideMark/>
          </w:tcPr>
          <w:p w14:paraId="59C4BE0B" w14:textId="77777777" w:rsidR="00213946" w:rsidRPr="00240BBD" w:rsidRDefault="00213946" w:rsidP="007A0377">
            <w:pPr>
              <w:spacing w:after="0" w:line="240" w:lineRule="auto"/>
              <w:rPr>
                <w:rFonts w:ascii="Aptos Narrow" w:eastAsia="Times New Roman" w:hAnsi="Aptos Narrow" w:cs="Times New Roman"/>
                <w:b/>
                <w:bCs/>
                <w:color w:val="000000"/>
                <w:sz w:val="22"/>
                <w:szCs w:val="22"/>
                <w:lang w:eastAsia="en-GB"/>
              </w:rPr>
            </w:pPr>
            <w:r w:rsidRPr="00240BBD">
              <w:rPr>
                <w:rFonts w:ascii="Aptos Narrow" w:eastAsia="Times New Roman" w:hAnsi="Aptos Narrow" w:cs="Times New Roman"/>
                <w:b/>
                <w:bCs/>
                <w:color w:val="000000"/>
                <w:sz w:val="22"/>
                <w:szCs w:val="22"/>
                <w:lang w:eastAsia="en-GB"/>
              </w:rPr>
              <w:t>District</w:t>
            </w:r>
          </w:p>
        </w:tc>
        <w:tc>
          <w:tcPr>
            <w:tcW w:w="1389" w:type="dxa"/>
            <w:noWrap/>
            <w:vAlign w:val="bottom"/>
            <w:hideMark/>
          </w:tcPr>
          <w:p w14:paraId="6BBB9B30" w14:textId="77777777" w:rsidR="00213946" w:rsidRPr="00240BBD" w:rsidRDefault="00213946" w:rsidP="007A0377">
            <w:pPr>
              <w:spacing w:after="0" w:line="240" w:lineRule="auto"/>
              <w:rPr>
                <w:rFonts w:ascii="Aptos Narrow" w:eastAsia="Times New Roman" w:hAnsi="Aptos Narrow" w:cs="Times New Roman"/>
                <w:b/>
                <w:bCs/>
                <w:color w:val="000000"/>
                <w:sz w:val="22"/>
                <w:szCs w:val="22"/>
                <w:lang w:eastAsia="en-GB"/>
              </w:rPr>
            </w:pPr>
            <w:r w:rsidRPr="00240BBD">
              <w:rPr>
                <w:rFonts w:ascii="Aptos Narrow" w:eastAsia="Times New Roman" w:hAnsi="Aptos Narrow" w:cs="Times New Roman"/>
                <w:b/>
                <w:bCs/>
                <w:color w:val="000000"/>
                <w:sz w:val="22"/>
                <w:szCs w:val="22"/>
                <w:lang w:eastAsia="en-GB"/>
              </w:rPr>
              <w:t>Total Score</w:t>
            </w:r>
          </w:p>
        </w:tc>
        <w:tc>
          <w:tcPr>
            <w:tcW w:w="1206" w:type="dxa"/>
            <w:noWrap/>
            <w:vAlign w:val="bottom"/>
            <w:hideMark/>
          </w:tcPr>
          <w:p w14:paraId="173D6F8F" w14:textId="77777777" w:rsidR="00213946" w:rsidRPr="00240BBD" w:rsidRDefault="00213946" w:rsidP="007A0377">
            <w:pPr>
              <w:spacing w:after="0" w:line="240" w:lineRule="auto"/>
              <w:rPr>
                <w:rFonts w:ascii="Aptos Narrow" w:eastAsia="Times New Roman" w:hAnsi="Aptos Narrow" w:cs="Times New Roman"/>
                <w:b/>
                <w:bCs/>
                <w:color w:val="000000"/>
                <w:sz w:val="22"/>
                <w:szCs w:val="22"/>
                <w:lang w:eastAsia="en-GB"/>
              </w:rPr>
            </w:pPr>
            <w:r w:rsidRPr="00240BBD">
              <w:rPr>
                <w:rFonts w:ascii="Aptos Narrow" w:eastAsia="Times New Roman" w:hAnsi="Aptos Narrow" w:cs="Times New Roman"/>
                <w:b/>
                <w:bCs/>
                <w:color w:val="000000"/>
                <w:sz w:val="22"/>
                <w:szCs w:val="22"/>
                <w:lang w:eastAsia="en-GB"/>
              </w:rPr>
              <w:t>Population</w:t>
            </w:r>
          </w:p>
        </w:tc>
      </w:tr>
      <w:tr w:rsidR="00213946" w:rsidRPr="00240BBD" w14:paraId="06BF61D9" w14:textId="77777777" w:rsidTr="007A0377">
        <w:trPr>
          <w:trHeight w:val="300"/>
        </w:trPr>
        <w:tc>
          <w:tcPr>
            <w:tcW w:w="3532" w:type="dxa"/>
            <w:shd w:val="clear" w:color="auto" w:fill="92D050"/>
            <w:noWrap/>
            <w:vAlign w:val="bottom"/>
            <w:hideMark/>
          </w:tcPr>
          <w:p w14:paraId="74C03270" w14:textId="77777777" w:rsidR="00213946" w:rsidRPr="00240BBD" w:rsidRDefault="00213946" w:rsidP="007A0377">
            <w:pPr>
              <w:spacing w:after="0" w:line="240" w:lineRule="auto"/>
              <w:rPr>
                <w:rFonts w:ascii="Aptos Narrow" w:eastAsia="Times New Roman" w:hAnsi="Aptos Narrow" w:cs="Times New Roman"/>
                <w:sz w:val="22"/>
                <w:szCs w:val="22"/>
                <w:lang w:eastAsia="en-GB"/>
              </w:rPr>
            </w:pPr>
            <w:r w:rsidRPr="00240BBD">
              <w:rPr>
                <w:rFonts w:ascii="Aptos Narrow" w:eastAsia="Times New Roman" w:hAnsi="Aptos Narrow" w:cs="Times New Roman"/>
                <w:sz w:val="22"/>
                <w:szCs w:val="22"/>
                <w:lang w:eastAsia="en-GB"/>
              </w:rPr>
              <w:t xml:space="preserve">Isle of </w:t>
            </w:r>
            <w:proofErr w:type="spellStart"/>
            <w:r w:rsidRPr="00240BBD">
              <w:rPr>
                <w:rFonts w:ascii="Aptos Narrow" w:eastAsia="Times New Roman" w:hAnsi="Aptos Narrow" w:cs="Times New Roman"/>
                <w:sz w:val="22"/>
                <w:szCs w:val="22"/>
                <w:lang w:eastAsia="en-GB"/>
              </w:rPr>
              <w:t>Oxney</w:t>
            </w:r>
            <w:proofErr w:type="spellEnd"/>
          </w:p>
        </w:tc>
        <w:tc>
          <w:tcPr>
            <w:tcW w:w="960" w:type="dxa"/>
            <w:noWrap/>
            <w:vAlign w:val="bottom"/>
            <w:hideMark/>
          </w:tcPr>
          <w:p w14:paraId="0C5BDA77" w14:textId="77777777" w:rsidR="00213946" w:rsidRPr="00240BBD" w:rsidRDefault="00213946" w:rsidP="007A0377">
            <w:pPr>
              <w:spacing w:after="0" w:line="240" w:lineRule="auto"/>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Ashford</w:t>
            </w:r>
          </w:p>
        </w:tc>
        <w:tc>
          <w:tcPr>
            <w:tcW w:w="1389" w:type="dxa"/>
            <w:noWrap/>
            <w:vAlign w:val="bottom"/>
            <w:hideMark/>
          </w:tcPr>
          <w:p w14:paraId="3AD8D0BC"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0.826968947</w:t>
            </w:r>
          </w:p>
        </w:tc>
        <w:tc>
          <w:tcPr>
            <w:tcW w:w="1206" w:type="dxa"/>
            <w:noWrap/>
            <w:vAlign w:val="bottom"/>
            <w:hideMark/>
          </w:tcPr>
          <w:p w14:paraId="2ACC9D68"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2728</w:t>
            </w:r>
          </w:p>
        </w:tc>
      </w:tr>
      <w:tr w:rsidR="00213946" w:rsidRPr="00240BBD" w14:paraId="091C5A8B" w14:textId="77777777" w:rsidTr="007A0377">
        <w:trPr>
          <w:trHeight w:val="300"/>
        </w:trPr>
        <w:tc>
          <w:tcPr>
            <w:tcW w:w="3532" w:type="dxa"/>
            <w:shd w:val="clear" w:color="auto" w:fill="92D050"/>
            <w:noWrap/>
            <w:vAlign w:val="bottom"/>
            <w:hideMark/>
          </w:tcPr>
          <w:p w14:paraId="771964BF" w14:textId="77777777" w:rsidR="00213946" w:rsidRPr="00240BBD" w:rsidRDefault="00213946" w:rsidP="007A0377">
            <w:pPr>
              <w:spacing w:after="0" w:line="240" w:lineRule="auto"/>
              <w:rPr>
                <w:rFonts w:ascii="Aptos Narrow" w:eastAsia="Times New Roman" w:hAnsi="Aptos Narrow" w:cs="Times New Roman"/>
                <w:sz w:val="22"/>
                <w:szCs w:val="22"/>
                <w:lang w:eastAsia="en-GB"/>
              </w:rPr>
            </w:pPr>
            <w:proofErr w:type="spellStart"/>
            <w:r w:rsidRPr="00240BBD">
              <w:rPr>
                <w:rFonts w:ascii="Aptos Narrow" w:eastAsia="Times New Roman" w:hAnsi="Aptos Narrow" w:cs="Times New Roman"/>
                <w:sz w:val="22"/>
                <w:szCs w:val="22"/>
                <w:lang w:eastAsia="en-GB"/>
              </w:rPr>
              <w:t>Bockhanger</w:t>
            </w:r>
            <w:proofErr w:type="spellEnd"/>
          </w:p>
        </w:tc>
        <w:tc>
          <w:tcPr>
            <w:tcW w:w="960" w:type="dxa"/>
            <w:noWrap/>
            <w:vAlign w:val="bottom"/>
            <w:hideMark/>
          </w:tcPr>
          <w:p w14:paraId="243AE5F4" w14:textId="77777777" w:rsidR="00213946" w:rsidRPr="00240BBD" w:rsidRDefault="00213946" w:rsidP="007A0377">
            <w:pPr>
              <w:spacing w:after="0" w:line="240" w:lineRule="auto"/>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Ashford</w:t>
            </w:r>
          </w:p>
        </w:tc>
        <w:tc>
          <w:tcPr>
            <w:tcW w:w="1389" w:type="dxa"/>
            <w:noWrap/>
            <w:vAlign w:val="bottom"/>
            <w:hideMark/>
          </w:tcPr>
          <w:p w14:paraId="02949125"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0.835452169</w:t>
            </w:r>
          </w:p>
        </w:tc>
        <w:tc>
          <w:tcPr>
            <w:tcW w:w="1206" w:type="dxa"/>
            <w:noWrap/>
            <w:vAlign w:val="bottom"/>
            <w:hideMark/>
          </w:tcPr>
          <w:p w14:paraId="1890E135"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2421</w:t>
            </w:r>
          </w:p>
        </w:tc>
      </w:tr>
      <w:tr w:rsidR="00213946" w:rsidRPr="00240BBD" w14:paraId="590AF264" w14:textId="77777777" w:rsidTr="007A0377">
        <w:trPr>
          <w:trHeight w:val="300"/>
        </w:trPr>
        <w:tc>
          <w:tcPr>
            <w:tcW w:w="3532" w:type="dxa"/>
            <w:shd w:val="clear" w:color="auto" w:fill="92D050"/>
            <w:noWrap/>
            <w:vAlign w:val="bottom"/>
            <w:hideMark/>
          </w:tcPr>
          <w:p w14:paraId="1FCA3807" w14:textId="77777777" w:rsidR="00213946" w:rsidRPr="00240BBD" w:rsidRDefault="00213946" w:rsidP="007A0377">
            <w:pPr>
              <w:spacing w:after="0" w:line="240" w:lineRule="auto"/>
              <w:rPr>
                <w:rFonts w:ascii="Aptos Narrow" w:eastAsia="Times New Roman" w:hAnsi="Aptos Narrow" w:cs="Times New Roman"/>
                <w:sz w:val="22"/>
                <w:szCs w:val="22"/>
                <w:lang w:eastAsia="en-GB"/>
              </w:rPr>
            </w:pPr>
            <w:proofErr w:type="spellStart"/>
            <w:r w:rsidRPr="00240BBD">
              <w:rPr>
                <w:rFonts w:ascii="Aptos Narrow" w:eastAsia="Times New Roman" w:hAnsi="Aptos Narrow" w:cs="Times New Roman"/>
                <w:sz w:val="22"/>
                <w:szCs w:val="22"/>
                <w:lang w:eastAsia="en-GB"/>
              </w:rPr>
              <w:t>Tenterden</w:t>
            </w:r>
            <w:proofErr w:type="spellEnd"/>
            <w:r w:rsidRPr="00240BBD">
              <w:rPr>
                <w:rFonts w:ascii="Aptos Narrow" w:eastAsia="Times New Roman" w:hAnsi="Aptos Narrow" w:cs="Times New Roman"/>
                <w:sz w:val="22"/>
                <w:szCs w:val="22"/>
                <w:lang w:eastAsia="en-GB"/>
              </w:rPr>
              <w:t xml:space="preserve"> South</w:t>
            </w:r>
          </w:p>
        </w:tc>
        <w:tc>
          <w:tcPr>
            <w:tcW w:w="960" w:type="dxa"/>
            <w:noWrap/>
            <w:vAlign w:val="bottom"/>
            <w:hideMark/>
          </w:tcPr>
          <w:p w14:paraId="2BD41A7E" w14:textId="77777777" w:rsidR="00213946" w:rsidRPr="00240BBD" w:rsidRDefault="00213946" w:rsidP="007A0377">
            <w:pPr>
              <w:spacing w:after="0" w:line="240" w:lineRule="auto"/>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Ashford</w:t>
            </w:r>
          </w:p>
        </w:tc>
        <w:tc>
          <w:tcPr>
            <w:tcW w:w="1389" w:type="dxa"/>
            <w:noWrap/>
            <w:vAlign w:val="bottom"/>
            <w:hideMark/>
          </w:tcPr>
          <w:p w14:paraId="03092539"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0.855432294</w:t>
            </w:r>
          </w:p>
        </w:tc>
        <w:tc>
          <w:tcPr>
            <w:tcW w:w="1206" w:type="dxa"/>
            <w:noWrap/>
            <w:vAlign w:val="bottom"/>
            <w:hideMark/>
          </w:tcPr>
          <w:p w14:paraId="10E5C032"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2753</w:t>
            </w:r>
          </w:p>
        </w:tc>
      </w:tr>
      <w:tr w:rsidR="00213946" w:rsidRPr="00240BBD" w14:paraId="7E4AFD2D" w14:textId="77777777" w:rsidTr="007A0377">
        <w:trPr>
          <w:trHeight w:val="300"/>
        </w:trPr>
        <w:tc>
          <w:tcPr>
            <w:tcW w:w="3532" w:type="dxa"/>
            <w:shd w:val="clear" w:color="auto" w:fill="92D050"/>
            <w:noWrap/>
            <w:vAlign w:val="bottom"/>
            <w:hideMark/>
          </w:tcPr>
          <w:p w14:paraId="1401C7F6" w14:textId="77777777" w:rsidR="00213946" w:rsidRPr="00240BBD" w:rsidRDefault="00213946" w:rsidP="007A0377">
            <w:pPr>
              <w:spacing w:after="0" w:line="240" w:lineRule="auto"/>
              <w:rPr>
                <w:rFonts w:ascii="Aptos Narrow" w:eastAsia="Times New Roman" w:hAnsi="Aptos Narrow" w:cs="Times New Roman"/>
                <w:sz w:val="22"/>
                <w:szCs w:val="22"/>
                <w:lang w:eastAsia="en-GB"/>
              </w:rPr>
            </w:pPr>
            <w:proofErr w:type="spellStart"/>
            <w:r w:rsidRPr="00240BBD">
              <w:rPr>
                <w:rFonts w:ascii="Aptos Narrow" w:eastAsia="Times New Roman" w:hAnsi="Aptos Narrow" w:cs="Times New Roman"/>
                <w:sz w:val="22"/>
                <w:szCs w:val="22"/>
                <w:lang w:eastAsia="en-GB"/>
              </w:rPr>
              <w:t>Rolvenden</w:t>
            </w:r>
            <w:proofErr w:type="spellEnd"/>
            <w:r w:rsidRPr="00240BBD">
              <w:rPr>
                <w:rFonts w:ascii="Aptos Narrow" w:eastAsia="Times New Roman" w:hAnsi="Aptos Narrow" w:cs="Times New Roman"/>
                <w:sz w:val="22"/>
                <w:szCs w:val="22"/>
                <w:lang w:eastAsia="en-GB"/>
              </w:rPr>
              <w:t xml:space="preserve"> &amp; </w:t>
            </w:r>
            <w:proofErr w:type="spellStart"/>
            <w:r w:rsidRPr="00240BBD">
              <w:rPr>
                <w:rFonts w:ascii="Aptos Narrow" w:eastAsia="Times New Roman" w:hAnsi="Aptos Narrow" w:cs="Times New Roman"/>
                <w:sz w:val="22"/>
                <w:szCs w:val="22"/>
                <w:lang w:eastAsia="en-GB"/>
              </w:rPr>
              <w:t>Tenterden</w:t>
            </w:r>
            <w:proofErr w:type="spellEnd"/>
            <w:r w:rsidRPr="00240BBD">
              <w:rPr>
                <w:rFonts w:ascii="Aptos Narrow" w:eastAsia="Times New Roman" w:hAnsi="Aptos Narrow" w:cs="Times New Roman"/>
                <w:sz w:val="22"/>
                <w:szCs w:val="22"/>
                <w:lang w:eastAsia="en-GB"/>
              </w:rPr>
              <w:t xml:space="preserve"> West</w:t>
            </w:r>
          </w:p>
        </w:tc>
        <w:tc>
          <w:tcPr>
            <w:tcW w:w="960" w:type="dxa"/>
            <w:noWrap/>
            <w:vAlign w:val="bottom"/>
            <w:hideMark/>
          </w:tcPr>
          <w:p w14:paraId="2360F5D8" w14:textId="77777777" w:rsidR="00213946" w:rsidRPr="00240BBD" w:rsidRDefault="00213946" w:rsidP="007A0377">
            <w:pPr>
              <w:spacing w:after="0" w:line="240" w:lineRule="auto"/>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Ashford</w:t>
            </w:r>
          </w:p>
        </w:tc>
        <w:tc>
          <w:tcPr>
            <w:tcW w:w="1389" w:type="dxa"/>
            <w:noWrap/>
            <w:vAlign w:val="bottom"/>
            <w:hideMark/>
          </w:tcPr>
          <w:p w14:paraId="59C43243"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0.868825635</w:t>
            </w:r>
          </w:p>
        </w:tc>
        <w:tc>
          <w:tcPr>
            <w:tcW w:w="1206" w:type="dxa"/>
            <w:noWrap/>
            <w:vAlign w:val="bottom"/>
            <w:hideMark/>
          </w:tcPr>
          <w:p w14:paraId="56C92987"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2374</w:t>
            </w:r>
          </w:p>
        </w:tc>
      </w:tr>
      <w:tr w:rsidR="00213946" w:rsidRPr="00240BBD" w14:paraId="0A0F6399" w14:textId="77777777" w:rsidTr="007A0377">
        <w:trPr>
          <w:trHeight w:val="300"/>
        </w:trPr>
        <w:tc>
          <w:tcPr>
            <w:tcW w:w="3532" w:type="dxa"/>
            <w:shd w:val="clear" w:color="auto" w:fill="92D050"/>
            <w:noWrap/>
            <w:vAlign w:val="bottom"/>
            <w:hideMark/>
          </w:tcPr>
          <w:p w14:paraId="1DDF9F16" w14:textId="77777777" w:rsidR="00213946" w:rsidRPr="00240BBD" w:rsidRDefault="00213946" w:rsidP="007A0377">
            <w:pPr>
              <w:spacing w:after="0" w:line="240" w:lineRule="auto"/>
              <w:rPr>
                <w:rFonts w:ascii="Aptos Narrow" w:eastAsia="Times New Roman" w:hAnsi="Aptos Narrow" w:cs="Times New Roman"/>
                <w:sz w:val="22"/>
                <w:szCs w:val="22"/>
                <w:lang w:eastAsia="en-GB"/>
              </w:rPr>
            </w:pPr>
            <w:proofErr w:type="spellStart"/>
            <w:r w:rsidRPr="00240BBD">
              <w:rPr>
                <w:rFonts w:ascii="Aptos Narrow" w:eastAsia="Times New Roman" w:hAnsi="Aptos Narrow" w:cs="Times New Roman"/>
                <w:sz w:val="22"/>
                <w:szCs w:val="22"/>
                <w:lang w:eastAsia="en-GB"/>
              </w:rPr>
              <w:t>Tenterden</w:t>
            </w:r>
            <w:proofErr w:type="spellEnd"/>
            <w:r w:rsidRPr="00240BBD">
              <w:rPr>
                <w:rFonts w:ascii="Aptos Narrow" w:eastAsia="Times New Roman" w:hAnsi="Aptos Narrow" w:cs="Times New Roman"/>
                <w:sz w:val="22"/>
                <w:szCs w:val="22"/>
                <w:lang w:eastAsia="en-GB"/>
              </w:rPr>
              <w:t xml:space="preserve"> North</w:t>
            </w:r>
          </w:p>
        </w:tc>
        <w:tc>
          <w:tcPr>
            <w:tcW w:w="960" w:type="dxa"/>
            <w:noWrap/>
            <w:vAlign w:val="bottom"/>
            <w:hideMark/>
          </w:tcPr>
          <w:p w14:paraId="26E6CCA9" w14:textId="77777777" w:rsidR="00213946" w:rsidRPr="00240BBD" w:rsidRDefault="00213946" w:rsidP="007A0377">
            <w:pPr>
              <w:spacing w:after="0" w:line="240" w:lineRule="auto"/>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Ashford</w:t>
            </w:r>
          </w:p>
        </w:tc>
        <w:tc>
          <w:tcPr>
            <w:tcW w:w="1389" w:type="dxa"/>
            <w:noWrap/>
            <w:vAlign w:val="bottom"/>
            <w:hideMark/>
          </w:tcPr>
          <w:p w14:paraId="7F4635AC"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0.873493119</w:t>
            </w:r>
          </w:p>
        </w:tc>
        <w:tc>
          <w:tcPr>
            <w:tcW w:w="1206" w:type="dxa"/>
            <w:noWrap/>
            <w:vAlign w:val="bottom"/>
            <w:hideMark/>
          </w:tcPr>
          <w:p w14:paraId="43861639"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2148</w:t>
            </w:r>
          </w:p>
        </w:tc>
      </w:tr>
      <w:tr w:rsidR="00213946" w:rsidRPr="00240BBD" w14:paraId="76B8A94D" w14:textId="77777777" w:rsidTr="007A0377">
        <w:trPr>
          <w:trHeight w:val="300"/>
        </w:trPr>
        <w:tc>
          <w:tcPr>
            <w:tcW w:w="3532" w:type="dxa"/>
            <w:shd w:val="clear" w:color="auto" w:fill="92D050"/>
            <w:noWrap/>
            <w:vAlign w:val="bottom"/>
            <w:hideMark/>
          </w:tcPr>
          <w:p w14:paraId="0B6CA4B9" w14:textId="77777777" w:rsidR="00213946" w:rsidRPr="00240BBD" w:rsidRDefault="00213946" w:rsidP="007A0377">
            <w:pPr>
              <w:spacing w:after="0" w:line="240" w:lineRule="auto"/>
              <w:rPr>
                <w:rFonts w:ascii="Aptos Narrow" w:eastAsia="Times New Roman" w:hAnsi="Aptos Narrow" w:cs="Times New Roman"/>
                <w:sz w:val="22"/>
                <w:szCs w:val="22"/>
                <w:lang w:eastAsia="en-GB"/>
              </w:rPr>
            </w:pPr>
            <w:r w:rsidRPr="00240BBD">
              <w:rPr>
                <w:rFonts w:ascii="Aptos Narrow" w:eastAsia="Times New Roman" w:hAnsi="Aptos Narrow" w:cs="Times New Roman"/>
                <w:sz w:val="22"/>
                <w:szCs w:val="22"/>
                <w:lang w:eastAsia="en-GB"/>
              </w:rPr>
              <w:t>Weald Central</w:t>
            </w:r>
          </w:p>
        </w:tc>
        <w:tc>
          <w:tcPr>
            <w:tcW w:w="960" w:type="dxa"/>
            <w:noWrap/>
            <w:vAlign w:val="bottom"/>
            <w:hideMark/>
          </w:tcPr>
          <w:p w14:paraId="61F81343" w14:textId="77777777" w:rsidR="00213946" w:rsidRPr="00240BBD" w:rsidRDefault="00213946" w:rsidP="007A0377">
            <w:pPr>
              <w:spacing w:after="0" w:line="240" w:lineRule="auto"/>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Ashford</w:t>
            </w:r>
          </w:p>
        </w:tc>
        <w:tc>
          <w:tcPr>
            <w:tcW w:w="1389" w:type="dxa"/>
            <w:noWrap/>
            <w:vAlign w:val="bottom"/>
            <w:hideMark/>
          </w:tcPr>
          <w:p w14:paraId="0507EB2D"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0.905024492</w:t>
            </w:r>
          </w:p>
        </w:tc>
        <w:tc>
          <w:tcPr>
            <w:tcW w:w="1206" w:type="dxa"/>
            <w:noWrap/>
            <w:vAlign w:val="bottom"/>
            <w:hideMark/>
          </w:tcPr>
          <w:p w14:paraId="1BD5DE2A"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4345</w:t>
            </w:r>
          </w:p>
        </w:tc>
      </w:tr>
      <w:tr w:rsidR="00213946" w:rsidRPr="00240BBD" w14:paraId="56B8C88C" w14:textId="77777777" w:rsidTr="007A0377">
        <w:trPr>
          <w:trHeight w:val="300"/>
        </w:trPr>
        <w:tc>
          <w:tcPr>
            <w:tcW w:w="3532" w:type="dxa"/>
            <w:shd w:val="clear" w:color="auto" w:fill="92D050"/>
            <w:noWrap/>
            <w:vAlign w:val="bottom"/>
            <w:hideMark/>
          </w:tcPr>
          <w:p w14:paraId="2543EA15" w14:textId="77777777" w:rsidR="00213946" w:rsidRPr="00240BBD" w:rsidRDefault="00213946" w:rsidP="007A0377">
            <w:pPr>
              <w:spacing w:after="0" w:line="240" w:lineRule="auto"/>
              <w:rPr>
                <w:rFonts w:ascii="Aptos Narrow" w:eastAsia="Times New Roman" w:hAnsi="Aptos Narrow" w:cs="Times New Roman"/>
                <w:sz w:val="22"/>
                <w:szCs w:val="22"/>
                <w:lang w:eastAsia="en-GB"/>
              </w:rPr>
            </w:pPr>
            <w:r w:rsidRPr="00240BBD">
              <w:rPr>
                <w:rFonts w:ascii="Aptos Narrow" w:eastAsia="Times New Roman" w:hAnsi="Aptos Narrow" w:cs="Times New Roman"/>
                <w:sz w:val="22"/>
                <w:szCs w:val="22"/>
                <w:lang w:eastAsia="en-GB"/>
              </w:rPr>
              <w:t>Beaver</w:t>
            </w:r>
          </w:p>
        </w:tc>
        <w:tc>
          <w:tcPr>
            <w:tcW w:w="960" w:type="dxa"/>
            <w:noWrap/>
            <w:vAlign w:val="bottom"/>
            <w:hideMark/>
          </w:tcPr>
          <w:p w14:paraId="3977EBE4" w14:textId="77777777" w:rsidR="00213946" w:rsidRPr="00240BBD" w:rsidRDefault="00213946" w:rsidP="007A0377">
            <w:pPr>
              <w:spacing w:after="0" w:line="240" w:lineRule="auto"/>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Ashford</w:t>
            </w:r>
          </w:p>
        </w:tc>
        <w:tc>
          <w:tcPr>
            <w:tcW w:w="1389" w:type="dxa"/>
            <w:noWrap/>
            <w:vAlign w:val="bottom"/>
            <w:hideMark/>
          </w:tcPr>
          <w:p w14:paraId="48A14F83"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0.910240869</w:t>
            </w:r>
          </w:p>
        </w:tc>
        <w:tc>
          <w:tcPr>
            <w:tcW w:w="1206" w:type="dxa"/>
            <w:noWrap/>
            <w:vAlign w:val="bottom"/>
            <w:hideMark/>
          </w:tcPr>
          <w:p w14:paraId="6F742B94"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7499</w:t>
            </w:r>
          </w:p>
        </w:tc>
      </w:tr>
      <w:tr w:rsidR="00213946" w:rsidRPr="00240BBD" w14:paraId="75F66B1E" w14:textId="77777777" w:rsidTr="007A0377">
        <w:trPr>
          <w:trHeight w:val="300"/>
        </w:trPr>
        <w:tc>
          <w:tcPr>
            <w:tcW w:w="3532" w:type="dxa"/>
            <w:shd w:val="clear" w:color="auto" w:fill="92D050"/>
            <w:noWrap/>
            <w:vAlign w:val="bottom"/>
            <w:hideMark/>
          </w:tcPr>
          <w:p w14:paraId="09F27F66" w14:textId="77777777" w:rsidR="00213946" w:rsidRPr="00240BBD" w:rsidRDefault="00213946" w:rsidP="007A0377">
            <w:pPr>
              <w:spacing w:after="0" w:line="240" w:lineRule="auto"/>
              <w:rPr>
                <w:rFonts w:ascii="Aptos Narrow" w:eastAsia="Times New Roman" w:hAnsi="Aptos Narrow" w:cs="Times New Roman"/>
                <w:sz w:val="22"/>
                <w:szCs w:val="22"/>
                <w:lang w:eastAsia="en-GB"/>
              </w:rPr>
            </w:pPr>
            <w:r w:rsidRPr="00240BBD">
              <w:rPr>
                <w:rFonts w:ascii="Aptos Narrow" w:eastAsia="Times New Roman" w:hAnsi="Aptos Narrow" w:cs="Times New Roman"/>
                <w:sz w:val="22"/>
                <w:szCs w:val="22"/>
                <w:lang w:eastAsia="en-GB"/>
              </w:rPr>
              <w:t>Upper Weald</w:t>
            </w:r>
          </w:p>
        </w:tc>
        <w:tc>
          <w:tcPr>
            <w:tcW w:w="960" w:type="dxa"/>
            <w:noWrap/>
            <w:vAlign w:val="bottom"/>
            <w:hideMark/>
          </w:tcPr>
          <w:p w14:paraId="370E2C0B" w14:textId="77777777" w:rsidR="00213946" w:rsidRPr="00240BBD" w:rsidRDefault="00213946" w:rsidP="007A0377">
            <w:pPr>
              <w:spacing w:after="0" w:line="240" w:lineRule="auto"/>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Ashford</w:t>
            </w:r>
          </w:p>
        </w:tc>
        <w:tc>
          <w:tcPr>
            <w:tcW w:w="1389" w:type="dxa"/>
            <w:noWrap/>
            <w:vAlign w:val="bottom"/>
            <w:hideMark/>
          </w:tcPr>
          <w:p w14:paraId="35BC807B"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0.910451051</w:t>
            </w:r>
          </w:p>
        </w:tc>
        <w:tc>
          <w:tcPr>
            <w:tcW w:w="1206" w:type="dxa"/>
            <w:noWrap/>
            <w:vAlign w:val="bottom"/>
            <w:hideMark/>
          </w:tcPr>
          <w:p w14:paraId="1B99CA66"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2636</w:t>
            </w:r>
          </w:p>
        </w:tc>
      </w:tr>
      <w:tr w:rsidR="00213946" w:rsidRPr="00240BBD" w14:paraId="5201E199" w14:textId="77777777" w:rsidTr="007A0377">
        <w:trPr>
          <w:trHeight w:val="300"/>
        </w:trPr>
        <w:tc>
          <w:tcPr>
            <w:tcW w:w="3532" w:type="dxa"/>
            <w:shd w:val="clear" w:color="auto" w:fill="auto"/>
            <w:noWrap/>
            <w:vAlign w:val="bottom"/>
            <w:hideMark/>
          </w:tcPr>
          <w:p w14:paraId="0978435B" w14:textId="77777777" w:rsidR="00213946" w:rsidRPr="00240BBD" w:rsidRDefault="00213946" w:rsidP="007A0377">
            <w:pPr>
              <w:spacing w:after="0" w:line="240" w:lineRule="auto"/>
              <w:rPr>
                <w:rFonts w:ascii="Aptos Narrow" w:eastAsia="Times New Roman" w:hAnsi="Aptos Narrow" w:cs="Times New Roman"/>
                <w:sz w:val="22"/>
                <w:szCs w:val="22"/>
                <w:lang w:eastAsia="en-GB"/>
              </w:rPr>
            </w:pPr>
            <w:r w:rsidRPr="00240BBD">
              <w:rPr>
                <w:rFonts w:ascii="Aptos Narrow" w:eastAsia="Times New Roman" w:hAnsi="Aptos Narrow" w:cs="Times New Roman"/>
                <w:sz w:val="22"/>
                <w:szCs w:val="22"/>
                <w:lang w:eastAsia="en-GB"/>
              </w:rPr>
              <w:t>Stanhope</w:t>
            </w:r>
          </w:p>
        </w:tc>
        <w:tc>
          <w:tcPr>
            <w:tcW w:w="960" w:type="dxa"/>
            <w:noWrap/>
            <w:vAlign w:val="bottom"/>
            <w:hideMark/>
          </w:tcPr>
          <w:p w14:paraId="65BCAB6F" w14:textId="77777777" w:rsidR="00213946" w:rsidRPr="00240BBD" w:rsidRDefault="00213946" w:rsidP="007A0377">
            <w:pPr>
              <w:spacing w:after="0" w:line="240" w:lineRule="auto"/>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Ashford</w:t>
            </w:r>
          </w:p>
        </w:tc>
        <w:tc>
          <w:tcPr>
            <w:tcW w:w="1389" w:type="dxa"/>
            <w:noWrap/>
            <w:vAlign w:val="bottom"/>
            <w:hideMark/>
          </w:tcPr>
          <w:p w14:paraId="1209B611"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0.919876535</w:t>
            </w:r>
          </w:p>
        </w:tc>
        <w:tc>
          <w:tcPr>
            <w:tcW w:w="1206" w:type="dxa"/>
            <w:noWrap/>
            <w:vAlign w:val="bottom"/>
            <w:hideMark/>
          </w:tcPr>
          <w:p w14:paraId="199A5D81"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3405</w:t>
            </w:r>
          </w:p>
        </w:tc>
      </w:tr>
      <w:tr w:rsidR="00213946" w:rsidRPr="00240BBD" w14:paraId="5D9A3D1D" w14:textId="77777777" w:rsidTr="007A0377">
        <w:trPr>
          <w:trHeight w:val="300"/>
        </w:trPr>
        <w:tc>
          <w:tcPr>
            <w:tcW w:w="3532" w:type="dxa"/>
            <w:shd w:val="clear" w:color="auto" w:fill="auto"/>
            <w:noWrap/>
            <w:vAlign w:val="bottom"/>
            <w:hideMark/>
          </w:tcPr>
          <w:p w14:paraId="2D388C37" w14:textId="77777777" w:rsidR="00213946" w:rsidRPr="00240BBD" w:rsidRDefault="00213946" w:rsidP="007A0377">
            <w:pPr>
              <w:spacing w:after="0" w:line="240" w:lineRule="auto"/>
              <w:rPr>
                <w:rFonts w:ascii="Aptos Narrow" w:eastAsia="Times New Roman" w:hAnsi="Aptos Narrow" w:cs="Times New Roman"/>
                <w:sz w:val="22"/>
                <w:szCs w:val="22"/>
                <w:lang w:eastAsia="en-GB"/>
              </w:rPr>
            </w:pPr>
            <w:r w:rsidRPr="00240BBD">
              <w:rPr>
                <w:rFonts w:ascii="Aptos Narrow" w:eastAsia="Times New Roman" w:hAnsi="Aptos Narrow" w:cs="Times New Roman"/>
                <w:sz w:val="22"/>
                <w:szCs w:val="22"/>
                <w:lang w:eastAsia="en-GB"/>
              </w:rPr>
              <w:t>Downs North</w:t>
            </w:r>
          </w:p>
        </w:tc>
        <w:tc>
          <w:tcPr>
            <w:tcW w:w="960" w:type="dxa"/>
            <w:noWrap/>
            <w:vAlign w:val="bottom"/>
            <w:hideMark/>
          </w:tcPr>
          <w:p w14:paraId="6D67E774" w14:textId="77777777" w:rsidR="00213946" w:rsidRPr="00240BBD" w:rsidRDefault="00213946" w:rsidP="007A0377">
            <w:pPr>
              <w:spacing w:after="0" w:line="240" w:lineRule="auto"/>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Ashford</w:t>
            </w:r>
          </w:p>
        </w:tc>
        <w:tc>
          <w:tcPr>
            <w:tcW w:w="1389" w:type="dxa"/>
            <w:noWrap/>
            <w:vAlign w:val="bottom"/>
            <w:hideMark/>
          </w:tcPr>
          <w:p w14:paraId="4627464D"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0.922444635</w:t>
            </w:r>
          </w:p>
        </w:tc>
        <w:tc>
          <w:tcPr>
            <w:tcW w:w="1206" w:type="dxa"/>
            <w:noWrap/>
            <w:vAlign w:val="bottom"/>
            <w:hideMark/>
          </w:tcPr>
          <w:p w14:paraId="6BC0C6DF"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2581</w:t>
            </w:r>
          </w:p>
        </w:tc>
      </w:tr>
      <w:tr w:rsidR="00213946" w:rsidRPr="00240BBD" w14:paraId="6D12BB38" w14:textId="77777777" w:rsidTr="007A0377">
        <w:trPr>
          <w:trHeight w:val="300"/>
        </w:trPr>
        <w:tc>
          <w:tcPr>
            <w:tcW w:w="3532" w:type="dxa"/>
            <w:shd w:val="clear" w:color="auto" w:fill="auto"/>
            <w:noWrap/>
            <w:vAlign w:val="bottom"/>
            <w:hideMark/>
          </w:tcPr>
          <w:p w14:paraId="01277527" w14:textId="77777777" w:rsidR="00213946" w:rsidRPr="00240BBD" w:rsidRDefault="00213946" w:rsidP="007A0377">
            <w:pPr>
              <w:spacing w:after="0" w:line="240" w:lineRule="auto"/>
              <w:rPr>
                <w:rFonts w:ascii="Aptos Narrow" w:eastAsia="Times New Roman" w:hAnsi="Aptos Narrow" w:cs="Times New Roman"/>
                <w:sz w:val="22"/>
                <w:szCs w:val="22"/>
                <w:lang w:eastAsia="en-GB"/>
              </w:rPr>
            </w:pPr>
            <w:r w:rsidRPr="00240BBD">
              <w:rPr>
                <w:rFonts w:ascii="Aptos Narrow" w:eastAsia="Times New Roman" w:hAnsi="Aptos Narrow" w:cs="Times New Roman"/>
                <w:sz w:val="22"/>
                <w:szCs w:val="22"/>
                <w:lang w:eastAsia="en-GB"/>
              </w:rPr>
              <w:t>Charing</w:t>
            </w:r>
          </w:p>
        </w:tc>
        <w:tc>
          <w:tcPr>
            <w:tcW w:w="960" w:type="dxa"/>
            <w:noWrap/>
            <w:vAlign w:val="bottom"/>
            <w:hideMark/>
          </w:tcPr>
          <w:p w14:paraId="61C6170F" w14:textId="77777777" w:rsidR="00213946" w:rsidRPr="00240BBD" w:rsidRDefault="00213946" w:rsidP="007A0377">
            <w:pPr>
              <w:spacing w:after="0" w:line="240" w:lineRule="auto"/>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Ashford</w:t>
            </w:r>
          </w:p>
        </w:tc>
        <w:tc>
          <w:tcPr>
            <w:tcW w:w="1389" w:type="dxa"/>
            <w:noWrap/>
            <w:vAlign w:val="bottom"/>
            <w:hideMark/>
          </w:tcPr>
          <w:p w14:paraId="076F75A4"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0.922541884</w:t>
            </w:r>
          </w:p>
        </w:tc>
        <w:tc>
          <w:tcPr>
            <w:tcW w:w="1206" w:type="dxa"/>
            <w:noWrap/>
            <w:vAlign w:val="bottom"/>
            <w:hideMark/>
          </w:tcPr>
          <w:p w14:paraId="5A00D5B1"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2713</w:t>
            </w:r>
          </w:p>
        </w:tc>
      </w:tr>
      <w:tr w:rsidR="00213946" w:rsidRPr="00240BBD" w14:paraId="37375639" w14:textId="77777777" w:rsidTr="007A0377">
        <w:trPr>
          <w:trHeight w:val="300"/>
        </w:trPr>
        <w:tc>
          <w:tcPr>
            <w:tcW w:w="3532" w:type="dxa"/>
            <w:shd w:val="clear" w:color="auto" w:fill="F6C5AC" w:themeFill="accent2" w:themeFillTint="66"/>
            <w:noWrap/>
            <w:vAlign w:val="bottom"/>
            <w:hideMark/>
          </w:tcPr>
          <w:p w14:paraId="02A53DF9" w14:textId="77777777" w:rsidR="00213946" w:rsidRPr="00240BBD" w:rsidRDefault="00213946" w:rsidP="007A0377">
            <w:pPr>
              <w:spacing w:after="0" w:line="240" w:lineRule="auto"/>
              <w:rPr>
                <w:rFonts w:ascii="Aptos Narrow" w:eastAsia="Times New Roman" w:hAnsi="Aptos Narrow" w:cs="Times New Roman"/>
                <w:sz w:val="22"/>
                <w:szCs w:val="22"/>
                <w:lang w:eastAsia="en-GB"/>
              </w:rPr>
            </w:pPr>
            <w:r w:rsidRPr="00240BBD">
              <w:rPr>
                <w:rFonts w:ascii="Aptos Narrow" w:eastAsia="Times New Roman" w:hAnsi="Aptos Narrow" w:cs="Times New Roman"/>
                <w:sz w:val="22"/>
                <w:szCs w:val="22"/>
                <w:lang w:eastAsia="en-GB"/>
              </w:rPr>
              <w:t xml:space="preserve">Wye with </w:t>
            </w:r>
            <w:proofErr w:type="spellStart"/>
            <w:r w:rsidRPr="00240BBD">
              <w:rPr>
                <w:rFonts w:ascii="Aptos Narrow" w:eastAsia="Times New Roman" w:hAnsi="Aptos Narrow" w:cs="Times New Roman"/>
                <w:sz w:val="22"/>
                <w:szCs w:val="22"/>
                <w:lang w:eastAsia="en-GB"/>
              </w:rPr>
              <w:t>Hinxhill</w:t>
            </w:r>
            <w:proofErr w:type="spellEnd"/>
          </w:p>
        </w:tc>
        <w:tc>
          <w:tcPr>
            <w:tcW w:w="960" w:type="dxa"/>
            <w:noWrap/>
            <w:vAlign w:val="bottom"/>
            <w:hideMark/>
          </w:tcPr>
          <w:p w14:paraId="184718DB" w14:textId="77777777" w:rsidR="00213946" w:rsidRPr="00240BBD" w:rsidRDefault="00213946" w:rsidP="007A0377">
            <w:pPr>
              <w:spacing w:after="0" w:line="240" w:lineRule="auto"/>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Ashford</w:t>
            </w:r>
          </w:p>
        </w:tc>
        <w:tc>
          <w:tcPr>
            <w:tcW w:w="1389" w:type="dxa"/>
            <w:noWrap/>
            <w:vAlign w:val="bottom"/>
            <w:hideMark/>
          </w:tcPr>
          <w:p w14:paraId="7A914128"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0.925604799</w:t>
            </w:r>
          </w:p>
        </w:tc>
        <w:tc>
          <w:tcPr>
            <w:tcW w:w="1206" w:type="dxa"/>
            <w:noWrap/>
            <w:vAlign w:val="bottom"/>
            <w:hideMark/>
          </w:tcPr>
          <w:p w14:paraId="317D83D5"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2481</w:t>
            </w:r>
          </w:p>
        </w:tc>
      </w:tr>
      <w:tr w:rsidR="00213946" w:rsidRPr="00240BBD" w14:paraId="69708C55" w14:textId="77777777" w:rsidTr="007A0377">
        <w:trPr>
          <w:trHeight w:val="300"/>
        </w:trPr>
        <w:tc>
          <w:tcPr>
            <w:tcW w:w="3532" w:type="dxa"/>
            <w:shd w:val="clear" w:color="auto" w:fill="auto"/>
            <w:noWrap/>
            <w:vAlign w:val="bottom"/>
            <w:hideMark/>
          </w:tcPr>
          <w:p w14:paraId="60F3AC5C" w14:textId="77777777" w:rsidR="00213946" w:rsidRPr="00240BBD" w:rsidRDefault="00213946" w:rsidP="007A0377">
            <w:pPr>
              <w:spacing w:after="0" w:line="240" w:lineRule="auto"/>
              <w:rPr>
                <w:rFonts w:ascii="Aptos Narrow" w:eastAsia="Times New Roman" w:hAnsi="Aptos Narrow" w:cs="Times New Roman"/>
                <w:sz w:val="22"/>
                <w:szCs w:val="22"/>
                <w:lang w:eastAsia="en-GB"/>
              </w:rPr>
            </w:pPr>
            <w:r w:rsidRPr="00240BBD">
              <w:rPr>
                <w:rFonts w:ascii="Aptos Narrow" w:eastAsia="Times New Roman" w:hAnsi="Aptos Narrow" w:cs="Times New Roman"/>
                <w:sz w:val="22"/>
                <w:szCs w:val="22"/>
                <w:lang w:eastAsia="en-GB"/>
              </w:rPr>
              <w:t>Victoria</w:t>
            </w:r>
          </w:p>
        </w:tc>
        <w:tc>
          <w:tcPr>
            <w:tcW w:w="960" w:type="dxa"/>
            <w:noWrap/>
            <w:vAlign w:val="bottom"/>
            <w:hideMark/>
          </w:tcPr>
          <w:p w14:paraId="7F283596" w14:textId="77777777" w:rsidR="00213946" w:rsidRPr="00240BBD" w:rsidRDefault="00213946" w:rsidP="007A0377">
            <w:pPr>
              <w:spacing w:after="0" w:line="240" w:lineRule="auto"/>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Ashford</w:t>
            </w:r>
          </w:p>
        </w:tc>
        <w:tc>
          <w:tcPr>
            <w:tcW w:w="1389" w:type="dxa"/>
            <w:noWrap/>
            <w:vAlign w:val="bottom"/>
            <w:hideMark/>
          </w:tcPr>
          <w:p w14:paraId="449CB879"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0.933439807</w:t>
            </w:r>
          </w:p>
        </w:tc>
        <w:tc>
          <w:tcPr>
            <w:tcW w:w="1206" w:type="dxa"/>
            <w:noWrap/>
            <w:vAlign w:val="bottom"/>
            <w:hideMark/>
          </w:tcPr>
          <w:p w14:paraId="4B5DD2E6"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7172</w:t>
            </w:r>
          </w:p>
        </w:tc>
      </w:tr>
      <w:tr w:rsidR="00213946" w:rsidRPr="00240BBD" w14:paraId="18157551" w14:textId="77777777" w:rsidTr="007A0377">
        <w:trPr>
          <w:trHeight w:val="300"/>
        </w:trPr>
        <w:tc>
          <w:tcPr>
            <w:tcW w:w="3532" w:type="dxa"/>
            <w:shd w:val="clear" w:color="auto" w:fill="auto"/>
            <w:noWrap/>
            <w:vAlign w:val="bottom"/>
            <w:hideMark/>
          </w:tcPr>
          <w:p w14:paraId="1DC47D5C" w14:textId="77777777" w:rsidR="00213946" w:rsidRPr="00240BBD" w:rsidRDefault="00213946" w:rsidP="007A0377">
            <w:pPr>
              <w:spacing w:after="0" w:line="240" w:lineRule="auto"/>
              <w:rPr>
                <w:rFonts w:ascii="Aptos Narrow" w:eastAsia="Times New Roman" w:hAnsi="Aptos Narrow" w:cs="Times New Roman"/>
                <w:sz w:val="22"/>
                <w:szCs w:val="22"/>
                <w:lang w:eastAsia="en-GB"/>
              </w:rPr>
            </w:pPr>
            <w:r w:rsidRPr="00240BBD">
              <w:rPr>
                <w:rFonts w:ascii="Aptos Narrow" w:eastAsia="Times New Roman" w:hAnsi="Aptos Narrow" w:cs="Times New Roman"/>
                <w:sz w:val="22"/>
                <w:szCs w:val="22"/>
                <w:lang w:eastAsia="en-GB"/>
              </w:rPr>
              <w:t>Weald South</w:t>
            </w:r>
          </w:p>
        </w:tc>
        <w:tc>
          <w:tcPr>
            <w:tcW w:w="960" w:type="dxa"/>
            <w:noWrap/>
            <w:vAlign w:val="bottom"/>
            <w:hideMark/>
          </w:tcPr>
          <w:p w14:paraId="1609FC27" w14:textId="77777777" w:rsidR="00213946" w:rsidRPr="00240BBD" w:rsidRDefault="00213946" w:rsidP="007A0377">
            <w:pPr>
              <w:spacing w:after="0" w:line="240" w:lineRule="auto"/>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Ashford</w:t>
            </w:r>
          </w:p>
        </w:tc>
        <w:tc>
          <w:tcPr>
            <w:tcW w:w="1389" w:type="dxa"/>
            <w:noWrap/>
            <w:vAlign w:val="bottom"/>
            <w:hideMark/>
          </w:tcPr>
          <w:p w14:paraId="181B33D2"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0.934124732</w:t>
            </w:r>
          </w:p>
        </w:tc>
        <w:tc>
          <w:tcPr>
            <w:tcW w:w="1206" w:type="dxa"/>
            <w:noWrap/>
            <w:vAlign w:val="bottom"/>
            <w:hideMark/>
          </w:tcPr>
          <w:p w14:paraId="669FB5FC"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5401</w:t>
            </w:r>
          </w:p>
        </w:tc>
      </w:tr>
      <w:tr w:rsidR="00213946" w:rsidRPr="00240BBD" w14:paraId="2EFB0407" w14:textId="77777777" w:rsidTr="007A0377">
        <w:trPr>
          <w:trHeight w:val="300"/>
        </w:trPr>
        <w:tc>
          <w:tcPr>
            <w:tcW w:w="3532" w:type="dxa"/>
            <w:shd w:val="clear" w:color="auto" w:fill="auto"/>
            <w:noWrap/>
            <w:vAlign w:val="bottom"/>
            <w:hideMark/>
          </w:tcPr>
          <w:p w14:paraId="0A426611" w14:textId="77777777" w:rsidR="00213946" w:rsidRPr="00240BBD" w:rsidRDefault="00213946" w:rsidP="007A0377">
            <w:pPr>
              <w:spacing w:after="0" w:line="240" w:lineRule="auto"/>
              <w:rPr>
                <w:rFonts w:ascii="Aptos Narrow" w:eastAsia="Times New Roman" w:hAnsi="Aptos Narrow" w:cs="Times New Roman"/>
                <w:sz w:val="22"/>
                <w:szCs w:val="22"/>
                <w:lang w:eastAsia="en-GB"/>
              </w:rPr>
            </w:pPr>
            <w:proofErr w:type="spellStart"/>
            <w:r w:rsidRPr="00240BBD">
              <w:rPr>
                <w:rFonts w:ascii="Aptos Narrow" w:eastAsia="Times New Roman" w:hAnsi="Aptos Narrow" w:cs="Times New Roman"/>
                <w:sz w:val="22"/>
                <w:szCs w:val="22"/>
                <w:lang w:eastAsia="en-GB"/>
              </w:rPr>
              <w:t>Biddenden</w:t>
            </w:r>
            <w:proofErr w:type="spellEnd"/>
          </w:p>
        </w:tc>
        <w:tc>
          <w:tcPr>
            <w:tcW w:w="960" w:type="dxa"/>
            <w:noWrap/>
            <w:vAlign w:val="bottom"/>
            <w:hideMark/>
          </w:tcPr>
          <w:p w14:paraId="30525226" w14:textId="77777777" w:rsidR="00213946" w:rsidRPr="00240BBD" w:rsidRDefault="00213946" w:rsidP="007A0377">
            <w:pPr>
              <w:spacing w:after="0" w:line="240" w:lineRule="auto"/>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Ashford</w:t>
            </w:r>
          </w:p>
        </w:tc>
        <w:tc>
          <w:tcPr>
            <w:tcW w:w="1389" w:type="dxa"/>
            <w:noWrap/>
            <w:vAlign w:val="bottom"/>
            <w:hideMark/>
          </w:tcPr>
          <w:p w14:paraId="61264994"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0.941952979</w:t>
            </w:r>
          </w:p>
        </w:tc>
        <w:tc>
          <w:tcPr>
            <w:tcW w:w="1206" w:type="dxa"/>
            <w:noWrap/>
            <w:vAlign w:val="bottom"/>
            <w:hideMark/>
          </w:tcPr>
          <w:p w14:paraId="14E1A170"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3044</w:t>
            </w:r>
          </w:p>
        </w:tc>
      </w:tr>
      <w:tr w:rsidR="00213946" w:rsidRPr="00240BBD" w14:paraId="0DB4321B" w14:textId="77777777" w:rsidTr="007A0377">
        <w:trPr>
          <w:trHeight w:val="300"/>
        </w:trPr>
        <w:tc>
          <w:tcPr>
            <w:tcW w:w="3532" w:type="dxa"/>
            <w:shd w:val="clear" w:color="auto" w:fill="auto"/>
            <w:noWrap/>
            <w:vAlign w:val="bottom"/>
            <w:hideMark/>
          </w:tcPr>
          <w:p w14:paraId="6ED65F2D" w14:textId="77777777" w:rsidR="00213946" w:rsidRPr="00240BBD" w:rsidRDefault="00213946" w:rsidP="007A0377">
            <w:pPr>
              <w:spacing w:after="0" w:line="240" w:lineRule="auto"/>
              <w:rPr>
                <w:rFonts w:ascii="Aptos Narrow" w:eastAsia="Times New Roman" w:hAnsi="Aptos Narrow" w:cs="Times New Roman"/>
                <w:sz w:val="22"/>
                <w:szCs w:val="22"/>
                <w:lang w:eastAsia="en-GB"/>
              </w:rPr>
            </w:pPr>
            <w:r w:rsidRPr="00240BBD">
              <w:rPr>
                <w:rFonts w:ascii="Aptos Narrow" w:eastAsia="Times New Roman" w:hAnsi="Aptos Narrow" w:cs="Times New Roman"/>
                <w:sz w:val="22"/>
                <w:szCs w:val="22"/>
                <w:lang w:eastAsia="en-GB"/>
              </w:rPr>
              <w:t>Norman</w:t>
            </w:r>
          </w:p>
        </w:tc>
        <w:tc>
          <w:tcPr>
            <w:tcW w:w="960" w:type="dxa"/>
            <w:noWrap/>
            <w:vAlign w:val="bottom"/>
            <w:hideMark/>
          </w:tcPr>
          <w:p w14:paraId="310E2AFF" w14:textId="77777777" w:rsidR="00213946" w:rsidRPr="00240BBD" w:rsidRDefault="00213946" w:rsidP="007A0377">
            <w:pPr>
              <w:spacing w:after="0" w:line="240" w:lineRule="auto"/>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Ashford</w:t>
            </w:r>
          </w:p>
        </w:tc>
        <w:tc>
          <w:tcPr>
            <w:tcW w:w="1389" w:type="dxa"/>
            <w:noWrap/>
            <w:vAlign w:val="bottom"/>
            <w:hideMark/>
          </w:tcPr>
          <w:p w14:paraId="079456FA"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0.955291515</w:t>
            </w:r>
          </w:p>
        </w:tc>
        <w:tc>
          <w:tcPr>
            <w:tcW w:w="1206" w:type="dxa"/>
            <w:noWrap/>
            <w:vAlign w:val="bottom"/>
            <w:hideMark/>
          </w:tcPr>
          <w:p w14:paraId="60D95C3B"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3059</w:t>
            </w:r>
          </w:p>
        </w:tc>
      </w:tr>
      <w:tr w:rsidR="00213946" w:rsidRPr="00240BBD" w14:paraId="1D3B1ECD" w14:textId="77777777" w:rsidTr="007A0377">
        <w:trPr>
          <w:trHeight w:val="300"/>
        </w:trPr>
        <w:tc>
          <w:tcPr>
            <w:tcW w:w="3532" w:type="dxa"/>
            <w:shd w:val="clear" w:color="auto" w:fill="auto"/>
            <w:noWrap/>
            <w:vAlign w:val="bottom"/>
            <w:hideMark/>
          </w:tcPr>
          <w:p w14:paraId="54F2F426" w14:textId="77777777" w:rsidR="00213946" w:rsidRPr="00240BBD" w:rsidRDefault="00213946" w:rsidP="007A0377">
            <w:pPr>
              <w:spacing w:after="0" w:line="240" w:lineRule="auto"/>
              <w:rPr>
                <w:rFonts w:ascii="Aptos Narrow" w:eastAsia="Times New Roman" w:hAnsi="Aptos Narrow" w:cs="Times New Roman"/>
                <w:sz w:val="22"/>
                <w:szCs w:val="22"/>
                <w:lang w:eastAsia="en-GB"/>
              </w:rPr>
            </w:pPr>
            <w:proofErr w:type="spellStart"/>
            <w:r w:rsidRPr="00240BBD">
              <w:rPr>
                <w:rFonts w:ascii="Aptos Narrow" w:eastAsia="Times New Roman" w:hAnsi="Aptos Narrow" w:cs="Times New Roman"/>
                <w:sz w:val="22"/>
                <w:szCs w:val="22"/>
                <w:lang w:eastAsia="en-GB"/>
              </w:rPr>
              <w:t>Tenterden</w:t>
            </w:r>
            <w:proofErr w:type="spellEnd"/>
            <w:r w:rsidRPr="00240BBD">
              <w:rPr>
                <w:rFonts w:ascii="Aptos Narrow" w:eastAsia="Times New Roman" w:hAnsi="Aptos Narrow" w:cs="Times New Roman"/>
                <w:sz w:val="22"/>
                <w:szCs w:val="22"/>
                <w:lang w:eastAsia="en-GB"/>
              </w:rPr>
              <w:t xml:space="preserve"> St Michael's</w:t>
            </w:r>
          </w:p>
        </w:tc>
        <w:tc>
          <w:tcPr>
            <w:tcW w:w="960" w:type="dxa"/>
            <w:noWrap/>
            <w:vAlign w:val="bottom"/>
            <w:hideMark/>
          </w:tcPr>
          <w:p w14:paraId="078D3471" w14:textId="77777777" w:rsidR="00213946" w:rsidRPr="00240BBD" w:rsidRDefault="00213946" w:rsidP="007A0377">
            <w:pPr>
              <w:spacing w:after="0" w:line="240" w:lineRule="auto"/>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Ashford</w:t>
            </w:r>
          </w:p>
        </w:tc>
        <w:tc>
          <w:tcPr>
            <w:tcW w:w="1389" w:type="dxa"/>
            <w:noWrap/>
            <w:vAlign w:val="bottom"/>
            <w:hideMark/>
          </w:tcPr>
          <w:p w14:paraId="4F219656"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0.966745391</w:t>
            </w:r>
          </w:p>
        </w:tc>
        <w:tc>
          <w:tcPr>
            <w:tcW w:w="1206" w:type="dxa"/>
            <w:noWrap/>
            <w:vAlign w:val="bottom"/>
            <w:hideMark/>
          </w:tcPr>
          <w:p w14:paraId="56913F6D"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2742</w:t>
            </w:r>
          </w:p>
        </w:tc>
      </w:tr>
      <w:tr w:rsidR="00213946" w:rsidRPr="00240BBD" w14:paraId="72AD6E96" w14:textId="77777777" w:rsidTr="007A0377">
        <w:trPr>
          <w:trHeight w:val="300"/>
        </w:trPr>
        <w:tc>
          <w:tcPr>
            <w:tcW w:w="3532" w:type="dxa"/>
            <w:shd w:val="clear" w:color="auto" w:fill="auto"/>
            <w:noWrap/>
            <w:vAlign w:val="bottom"/>
            <w:hideMark/>
          </w:tcPr>
          <w:p w14:paraId="00196F06" w14:textId="77777777" w:rsidR="00213946" w:rsidRPr="00240BBD" w:rsidRDefault="00213946" w:rsidP="007A0377">
            <w:pPr>
              <w:spacing w:after="0" w:line="240" w:lineRule="auto"/>
              <w:rPr>
                <w:rFonts w:ascii="Aptos Narrow" w:eastAsia="Times New Roman" w:hAnsi="Aptos Narrow" w:cs="Times New Roman"/>
                <w:sz w:val="22"/>
                <w:szCs w:val="22"/>
                <w:lang w:eastAsia="en-GB"/>
              </w:rPr>
            </w:pPr>
            <w:r w:rsidRPr="00240BBD">
              <w:rPr>
                <w:rFonts w:ascii="Aptos Narrow" w:eastAsia="Times New Roman" w:hAnsi="Aptos Narrow" w:cs="Times New Roman"/>
                <w:sz w:val="22"/>
                <w:szCs w:val="22"/>
                <w:lang w:eastAsia="en-GB"/>
              </w:rPr>
              <w:t>Weald North</w:t>
            </w:r>
          </w:p>
        </w:tc>
        <w:tc>
          <w:tcPr>
            <w:tcW w:w="960" w:type="dxa"/>
            <w:noWrap/>
            <w:vAlign w:val="bottom"/>
            <w:hideMark/>
          </w:tcPr>
          <w:p w14:paraId="6AC4F6C5" w14:textId="77777777" w:rsidR="00213946" w:rsidRPr="00240BBD" w:rsidRDefault="00213946" w:rsidP="007A0377">
            <w:pPr>
              <w:spacing w:after="0" w:line="240" w:lineRule="auto"/>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Ashford</w:t>
            </w:r>
          </w:p>
        </w:tc>
        <w:tc>
          <w:tcPr>
            <w:tcW w:w="1389" w:type="dxa"/>
            <w:noWrap/>
            <w:vAlign w:val="bottom"/>
            <w:hideMark/>
          </w:tcPr>
          <w:p w14:paraId="213BC93F"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0.979973318</w:t>
            </w:r>
          </w:p>
        </w:tc>
        <w:tc>
          <w:tcPr>
            <w:tcW w:w="1206" w:type="dxa"/>
            <w:noWrap/>
            <w:vAlign w:val="bottom"/>
            <w:hideMark/>
          </w:tcPr>
          <w:p w14:paraId="0DA449BC"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2501</w:t>
            </w:r>
          </w:p>
        </w:tc>
      </w:tr>
      <w:tr w:rsidR="00213946" w:rsidRPr="00240BBD" w14:paraId="358AAD8E" w14:textId="77777777" w:rsidTr="007A0377">
        <w:trPr>
          <w:trHeight w:val="300"/>
        </w:trPr>
        <w:tc>
          <w:tcPr>
            <w:tcW w:w="3532" w:type="dxa"/>
            <w:shd w:val="clear" w:color="auto" w:fill="auto"/>
            <w:noWrap/>
            <w:vAlign w:val="bottom"/>
            <w:hideMark/>
          </w:tcPr>
          <w:p w14:paraId="027860AA" w14:textId="77777777" w:rsidR="00213946" w:rsidRPr="00240BBD" w:rsidRDefault="00213946" w:rsidP="007A0377">
            <w:pPr>
              <w:spacing w:after="0" w:line="240" w:lineRule="auto"/>
              <w:rPr>
                <w:rFonts w:ascii="Aptos Narrow" w:eastAsia="Times New Roman" w:hAnsi="Aptos Narrow" w:cs="Times New Roman"/>
                <w:sz w:val="22"/>
                <w:szCs w:val="22"/>
                <w:lang w:eastAsia="en-GB"/>
              </w:rPr>
            </w:pPr>
            <w:r w:rsidRPr="00240BBD">
              <w:rPr>
                <w:rFonts w:ascii="Aptos Narrow" w:eastAsia="Times New Roman" w:hAnsi="Aptos Narrow" w:cs="Times New Roman"/>
                <w:sz w:val="22"/>
                <w:szCs w:val="22"/>
                <w:lang w:eastAsia="en-GB"/>
              </w:rPr>
              <w:t>Saxon Shore</w:t>
            </w:r>
          </w:p>
        </w:tc>
        <w:tc>
          <w:tcPr>
            <w:tcW w:w="960" w:type="dxa"/>
            <w:noWrap/>
            <w:vAlign w:val="bottom"/>
            <w:hideMark/>
          </w:tcPr>
          <w:p w14:paraId="5F210A16" w14:textId="77777777" w:rsidR="00213946" w:rsidRPr="00240BBD" w:rsidRDefault="00213946" w:rsidP="007A0377">
            <w:pPr>
              <w:spacing w:after="0" w:line="240" w:lineRule="auto"/>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Ashford</w:t>
            </w:r>
          </w:p>
        </w:tc>
        <w:tc>
          <w:tcPr>
            <w:tcW w:w="1389" w:type="dxa"/>
            <w:noWrap/>
            <w:vAlign w:val="bottom"/>
            <w:hideMark/>
          </w:tcPr>
          <w:p w14:paraId="118CCDE8"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0.983621698</w:t>
            </w:r>
          </w:p>
        </w:tc>
        <w:tc>
          <w:tcPr>
            <w:tcW w:w="1206" w:type="dxa"/>
            <w:noWrap/>
            <w:vAlign w:val="bottom"/>
            <w:hideMark/>
          </w:tcPr>
          <w:p w14:paraId="61C3F494"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2645</w:t>
            </w:r>
          </w:p>
        </w:tc>
      </w:tr>
      <w:tr w:rsidR="00213946" w:rsidRPr="00240BBD" w14:paraId="1D7F8A13" w14:textId="77777777" w:rsidTr="007A0377">
        <w:trPr>
          <w:trHeight w:val="300"/>
        </w:trPr>
        <w:tc>
          <w:tcPr>
            <w:tcW w:w="3532" w:type="dxa"/>
            <w:shd w:val="clear" w:color="auto" w:fill="auto"/>
            <w:noWrap/>
            <w:vAlign w:val="bottom"/>
            <w:hideMark/>
          </w:tcPr>
          <w:p w14:paraId="2430E79F" w14:textId="77777777" w:rsidR="00213946" w:rsidRPr="00240BBD" w:rsidRDefault="00213946" w:rsidP="007A0377">
            <w:pPr>
              <w:spacing w:after="0" w:line="240" w:lineRule="auto"/>
              <w:rPr>
                <w:rFonts w:ascii="Aptos Narrow" w:eastAsia="Times New Roman" w:hAnsi="Aptos Narrow" w:cs="Times New Roman"/>
                <w:sz w:val="22"/>
                <w:szCs w:val="22"/>
                <w:lang w:eastAsia="en-GB"/>
              </w:rPr>
            </w:pPr>
            <w:r w:rsidRPr="00240BBD">
              <w:rPr>
                <w:rFonts w:ascii="Aptos Narrow" w:eastAsia="Times New Roman" w:hAnsi="Aptos Narrow" w:cs="Times New Roman"/>
                <w:sz w:val="22"/>
                <w:szCs w:val="22"/>
                <w:lang w:eastAsia="en-GB"/>
              </w:rPr>
              <w:t>Aylesford &amp; East Stour</w:t>
            </w:r>
          </w:p>
        </w:tc>
        <w:tc>
          <w:tcPr>
            <w:tcW w:w="960" w:type="dxa"/>
            <w:noWrap/>
            <w:vAlign w:val="bottom"/>
            <w:hideMark/>
          </w:tcPr>
          <w:p w14:paraId="033279BC" w14:textId="77777777" w:rsidR="00213946" w:rsidRPr="00240BBD" w:rsidRDefault="00213946" w:rsidP="007A0377">
            <w:pPr>
              <w:spacing w:after="0" w:line="240" w:lineRule="auto"/>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Ashford</w:t>
            </w:r>
          </w:p>
        </w:tc>
        <w:tc>
          <w:tcPr>
            <w:tcW w:w="1389" w:type="dxa"/>
            <w:noWrap/>
            <w:vAlign w:val="bottom"/>
            <w:hideMark/>
          </w:tcPr>
          <w:p w14:paraId="4274D2E6"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0.985483981</w:t>
            </w:r>
          </w:p>
        </w:tc>
        <w:tc>
          <w:tcPr>
            <w:tcW w:w="1206" w:type="dxa"/>
            <w:noWrap/>
            <w:vAlign w:val="bottom"/>
            <w:hideMark/>
          </w:tcPr>
          <w:p w14:paraId="16CBA4D7"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6558</w:t>
            </w:r>
          </w:p>
        </w:tc>
      </w:tr>
      <w:tr w:rsidR="00213946" w:rsidRPr="00240BBD" w14:paraId="724914EC" w14:textId="77777777" w:rsidTr="007A0377">
        <w:trPr>
          <w:trHeight w:val="300"/>
        </w:trPr>
        <w:tc>
          <w:tcPr>
            <w:tcW w:w="3532" w:type="dxa"/>
            <w:shd w:val="clear" w:color="auto" w:fill="auto"/>
            <w:noWrap/>
            <w:vAlign w:val="bottom"/>
            <w:hideMark/>
          </w:tcPr>
          <w:p w14:paraId="40E0B6B2" w14:textId="77777777" w:rsidR="00213946" w:rsidRPr="00240BBD" w:rsidRDefault="00213946" w:rsidP="007A0377">
            <w:pPr>
              <w:spacing w:after="0" w:line="240" w:lineRule="auto"/>
              <w:rPr>
                <w:rFonts w:ascii="Aptos Narrow" w:eastAsia="Times New Roman" w:hAnsi="Aptos Narrow" w:cs="Times New Roman"/>
                <w:sz w:val="22"/>
                <w:szCs w:val="22"/>
                <w:lang w:eastAsia="en-GB"/>
              </w:rPr>
            </w:pPr>
            <w:r w:rsidRPr="00240BBD">
              <w:rPr>
                <w:rFonts w:ascii="Aptos Narrow" w:eastAsia="Times New Roman" w:hAnsi="Aptos Narrow" w:cs="Times New Roman"/>
                <w:sz w:val="22"/>
                <w:szCs w:val="22"/>
                <w:lang w:eastAsia="en-GB"/>
              </w:rPr>
              <w:t>Furley</w:t>
            </w:r>
          </w:p>
        </w:tc>
        <w:tc>
          <w:tcPr>
            <w:tcW w:w="960" w:type="dxa"/>
            <w:noWrap/>
            <w:vAlign w:val="bottom"/>
            <w:hideMark/>
          </w:tcPr>
          <w:p w14:paraId="07CDA28F" w14:textId="77777777" w:rsidR="00213946" w:rsidRPr="00240BBD" w:rsidRDefault="00213946" w:rsidP="007A0377">
            <w:pPr>
              <w:spacing w:after="0" w:line="240" w:lineRule="auto"/>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Ashford</w:t>
            </w:r>
          </w:p>
        </w:tc>
        <w:tc>
          <w:tcPr>
            <w:tcW w:w="1389" w:type="dxa"/>
            <w:noWrap/>
            <w:vAlign w:val="bottom"/>
            <w:hideMark/>
          </w:tcPr>
          <w:p w14:paraId="76E1FDE5"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1.007571469</w:t>
            </w:r>
          </w:p>
        </w:tc>
        <w:tc>
          <w:tcPr>
            <w:tcW w:w="1206" w:type="dxa"/>
            <w:noWrap/>
            <w:vAlign w:val="bottom"/>
            <w:hideMark/>
          </w:tcPr>
          <w:p w14:paraId="56D63200"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6336</w:t>
            </w:r>
          </w:p>
        </w:tc>
      </w:tr>
      <w:tr w:rsidR="00213946" w:rsidRPr="00240BBD" w14:paraId="6CDB0803" w14:textId="77777777" w:rsidTr="007A0377">
        <w:trPr>
          <w:trHeight w:val="300"/>
        </w:trPr>
        <w:tc>
          <w:tcPr>
            <w:tcW w:w="3532" w:type="dxa"/>
            <w:shd w:val="clear" w:color="auto" w:fill="auto"/>
            <w:noWrap/>
            <w:vAlign w:val="bottom"/>
            <w:hideMark/>
          </w:tcPr>
          <w:p w14:paraId="78B4834A" w14:textId="77777777" w:rsidR="00213946" w:rsidRPr="00240BBD" w:rsidRDefault="00213946" w:rsidP="007A0377">
            <w:pPr>
              <w:spacing w:after="0" w:line="240" w:lineRule="auto"/>
              <w:rPr>
                <w:rFonts w:ascii="Aptos Narrow" w:eastAsia="Times New Roman" w:hAnsi="Aptos Narrow" w:cs="Times New Roman"/>
                <w:sz w:val="22"/>
                <w:szCs w:val="22"/>
                <w:lang w:eastAsia="en-GB"/>
              </w:rPr>
            </w:pPr>
            <w:proofErr w:type="spellStart"/>
            <w:r w:rsidRPr="00240BBD">
              <w:rPr>
                <w:rFonts w:ascii="Aptos Narrow" w:eastAsia="Times New Roman" w:hAnsi="Aptos Narrow" w:cs="Times New Roman"/>
                <w:sz w:val="22"/>
                <w:szCs w:val="22"/>
                <w:lang w:eastAsia="en-GB"/>
              </w:rPr>
              <w:t>Bircholt</w:t>
            </w:r>
            <w:proofErr w:type="spellEnd"/>
          </w:p>
        </w:tc>
        <w:tc>
          <w:tcPr>
            <w:tcW w:w="960" w:type="dxa"/>
            <w:noWrap/>
            <w:vAlign w:val="bottom"/>
            <w:hideMark/>
          </w:tcPr>
          <w:p w14:paraId="401D9AE7" w14:textId="77777777" w:rsidR="00213946" w:rsidRPr="00240BBD" w:rsidRDefault="00213946" w:rsidP="007A0377">
            <w:pPr>
              <w:spacing w:after="0" w:line="240" w:lineRule="auto"/>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Ashford</w:t>
            </w:r>
          </w:p>
        </w:tc>
        <w:tc>
          <w:tcPr>
            <w:tcW w:w="1389" w:type="dxa"/>
            <w:noWrap/>
            <w:vAlign w:val="bottom"/>
            <w:hideMark/>
          </w:tcPr>
          <w:p w14:paraId="4ACC74D9"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1.03011655</w:t>
            </w:r>
          </w:p>
        </w:tc>
        <w:tc>
          <w:tcPr>
            <w:tcW w:w="1206" w:type="dxa"/>
            <w:noWrap/>
            <w:vAlign w:val="bottom"/>
            <w:hideMark/>
          </w:tcPr>
          <w:p w14:paraId="20AB7603"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2779</w:t>
            </w:r>
          </w:p>
        </w:tc>
      </w:tr>
      <w:tr w:rsidR="00213946" w:rsidRPr="00240BBD" w14:paraId="6967B0F0" w14:textId="77777777" w:rsidTr="007A0377">
        <w:trPr>
          <w:trHeight w:val="300"/>
        </w:trPr>
        <w:tc>
          <w:tcPr>
            <w:tcW w:w="3532" w:type="dxa"/>
            <w:shd w:val="clear" w:color="auto" w:fill="auto"/>
            <w:noWrap/>
            <w:vAlign w:val="bottom"/>
            <w:hideMark/>
          </w:tcPr>
          <w:p w14:paraId="29CF3A66" w14:textId="77777777" w:rsidR="00213946" w:rsidRPr="00240BBD" w:rsidRDefault="00213946" w:rsidP="007A0377">
            <w:pPr>
              <w:spacing w:after="0" w:line="240" w:lineRule="auto"/>
              <w:rPr>
                <w:rFonts w:ascii="Aptos Narrow" w:eastAsia="Times New Roman" w:hAnsi="Aptos Narrow" w:cs="Times New Roman"/>
                <w:sz w:val="22"/>
                <w:szCs w:val="22"/>
                <w:lang w:eastAsia="en-GB"/>
              </w:rPr>
            </w:pPr>
            <w:proofErr w:type="spellStart"/>
            <w:r w:rsidRPr="00240BBD">
              <w:rPr>
                <w:rFonts w:ascii="Aptos Narrow" w:eastAsia="Times New Roman" w:hAnsi="Aptos Narrow" w:cs="Times New Roman"/>
                <w:sz w:val="22"/>
                <w:szCs w:val="22"/>
                <w:lang w:eastAsia="en-GB"/>
              </w:rPr>
              <w:t>Willesborough</w:t>
            </w:r>
            <w:proofErr w:type="spellEnd"/>
          </w:p>
        </w:tc>
        <w:tc>
          <w:tcPr>
            <w:tcW w:w="960" w:type="dxa"/>
            <w:noWrap/>
            <w:vAlign w:val="bottom"/>
            <w:hideMark/>
          </w:tcPr>
          <w:p w14:paraId="0E0036B2" w14:textId="77777777" w:rsidR="00213946" w:rsidRPr="00240BBD" w:rsidRDefault="00213946" w:rsidP="007A0377">
            <w:pPr>
              <w:spacing w:after="0" w:line="240" w:lineRule="auto"/>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Ashford</w:t>
            </w:r>
          </w:p>
        </w:tc>
        <w:tc>
          <w:tcPr>
            <w:tcW w:w="1389" w:type="dxa"/>
            <w:noWrap/>
            <w:vAlign w:val="bottom"/>
            <w:hideMark/>
          </w:tcPr>
          <w:p w14:paraId="393F03C3"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1.043189814</w:t>
            </w:r>
          </w:p>
        </w:tc>
        <w:tc>
          <w:tcPr>
            <w:tcW w:w="1206" w:type="dxa"/>
            <w:noWrap/>
            <w:vAlign w:val="bottom"/>
            <w:hideMark/>
          </w:tcPr>
          <w:p w14:paraId="4180130D"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6718</w:t>
            </w:r>
          </w:p>
        </w:tc>
      </w:tr>
      <w:tr w:rsidR="00213946" w:rsidRPr="00240BBD" w14:paraId="501FCB97" w14:textId="77777777" w:rsidTr="007A0377">
        <w:trPr>
          <w:trHeight w:val="300"/>
        </w:trPr>
        <w:tc>
          <w:tcPr>
            <w:tcW w:w="3532" w:type="dxa"/>
            <w:shd w:val="clear" w:color="auto" w:fill="auto"/>
            <w:noWrap/>
            <w:vAlign w:val="bottom"/>
            <w:hideMark/>
          </w:tcPr>
          <w:p w14:paraId="49FBD183" w14:textId="77777777" w:rsidR="00213946" w:rsidRPr="00240BBD" w:rsidRDefault="00213946" w:rsidP="007A0377">
            <w:pPr>
              <w:spacing w:after="0" w:line="240" w:lineRule="auto"/>
              <w:rPr>
                <w:rFonts w:ascii="Aptos Narrow" w:eastAsia="Times New Roman" w:hAnsi="Aptos Narrow" w:cs="Times New Roman"/>
                <w:sz w:val="22"/>
                <w:szCs w:val="22"/>
                <w:lang w:eastAsia="en-GB"/>
              </w:rPr>
            </w:pPr>
            <w:proofErr w:type="spellStart"/>
            <w:r w:rsidRPr="00240BBD">
              <w:rPr>
                <w:rFonts w:ascii="Aptos Narrow" w:eastAsia="Times New Roman" w:hAnsi="Aptos Narrow" w:cs="Times New Roman"/>
                <w:sz w:val="22"/>
                <w:szCs w:val="22"/>
                <w:lang w:eastAsia="en-GB"/>
              </w:rPr>
              <w:t>Washford</w:t>
            </w:r>
            <w:proofErr w:type="spellEnd"/>
          </w:p>
        </w:tc>
        <w:tc>
          <w:tcPr>
            <w:tcW w:w="960" w:type="dxa"/>
            <w:noWrap/>
            <w:vAlign w:val="bottom"/>
            <w:hideMark/>
          </w:tcPr>
          <w:p w14:paraId="5CA15EC3" w14:textId="77777777" w:rsidR="00213946" w:rsidRPr="00240BBD" w:rsidRDefault="00213946" w:rsidP="007A0377">
            <w:pPr>
              <w:spacing w:after="0" w:line="240" w:lineRule="auto"/>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Ashford</w:t>
            </w:r>
          </w:p>
        </w:tc>
        <w:tc>
          <w:tcPr>
            <w:tcW w:w="1389" w:type="dxa"/>
            <w:noWrap/>
            <w:vAlign w:val="bottom"/>
            <w:hideMark/>
          </w:tcPr>
          <w:p w14:paraId="35BD4651"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1.048487505</w:t>
            </w:r>
          </w:p>
        </w:tc>
        <w:tc>
          <w:tcPr>
            <w:tcW w:w="1206" w:type="dxa"/>
            <w:noWrap/>
            <w:vAlign w:val="bottom"/>
            <w:hideMark/>
          </w:tcPr>
          <w:p w14:paraId="393F6559"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2517</w:t>
            </w:r>
          </w:p>
        </w:tc>
      </w:tr>
      <w:tr w:rsidR="00213946" w:rsidRPr="00240BBD" w14:paraId="275EDF94" w14:textId="77777777" w:rsidTr="007A0377">
        <w:trPr>
          <w:trHeight w:val="300"/>
        </w:trPr>
        <w:tc>
          <w:tcPr>
            <w:tcW w:w="3532" w:type="dxa"/>
            <w:shd w:val="clear" w:color="auto" w:fill="auto"/>
            <w:noWrap/>
            <w:vAlign w:val="bottom"/>
            <w:hideMark/>
          </w:tcPr>
          <w:p w14:paraId="6ED24BE6" w14:textId="77777777" w:rsidR="00213946" w:rsidRPr="00240BBD" w:rsidRDefault="00213946" w:rsidP="007A0377">
            <w:pPr>
              <w:spacing w:after="0" w:line="240" w:lineRule="auto"/>
              <w:rPr>
                <w:rFonts w:ascii="Aptos Narrow" w:eastAsia="Times New Roman" w:hAnsi="Aptos Narrow" w:cs="Times New Roman"/>
                <w:sz w:val="22"/>
                <w:szCs w:val="22"/>
                <w:lang w:eastAsia="en-GB"/>
              </w:rPr>
            </w:pPr>
            <w:proofErr w:type="spellStart"/>
            <w:r w:rsidRPr="00240BBD">
              <w:rPr>
                <w:rFonts w:ascii="Aptos Narrow" w:eastAsia="Times New Roman" w:hAnsi="Aptos Narrow" w:cs="Times New Roman"/>
                <w:sz w:val="22"/>
                <w:szCs w:val="22"/>
                <w:lang w:eastAsia="en-GB"/>
              </w:rPr>
              <w:t>Bybrook</w:t>
            </w:r>
            <w:proofErr w:type="spellEnd"/>
          </w:p>
        </w:tc>
        <w:tc>
          <w:tcPr>
            <w:tcW w:w="960" w:type="dxa"/>
            <w:noWrap/>
            <w:vAlign w:val="bottom"/>
            <w:hideMark/>
          </w:tcPr>
          <w:p w14:paraId="14B6B3EA" w14:textId="77777777" w:rsidR="00213946" w:rsidRPr="00240BBD" w:rsidRDefault="00213946" w:rsidP="007A0377">
            <w:pPr>
              <w:spacing w:after="0" w:line="240" w:lineRule="auto"/>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Ashford</w:t>
            </w:r>
          </w:p>
        </w:tc>
        <w:tc>
          <w:tcPr>
            <w:tcW w:w="1389" w:type="dxa"/>
            <w:noWrap/>
            <w:vAlign w:val="bottom"/>
            <w:hideMark/>
          </w:tcPr>
          <w:p w14:paraId="4020C723"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1.060876176</w:t>
            </w:r>
          </w:p>
        </w:tc>
        <w:tc>
          <w:tcPr>
            <w:tcW w:w="1206" w:type="dxa"/>
            <w:noWrap/>
            <w:vAlign w:val="bottom"/>
            <w:hideMark/>
          </w:tcPr>
          <w:p w14:paraId="44846D38"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3364</w:t>
            </w:r>
          </w:p>
        </w:tc>
      </w:tr>
      <w:tr w:rsidR="00213946" w:rsidRPr="00240BBD" w14:paraId="42283ECD" w14:textId="77777777" w:rsidTr="007A0377">
        <w:trPr>
          <w:trHeight w:val="300"/>
        </w:trPr>
        <w:tc>
          <w:tcPr>
            <w:tcW w:w="3532" w:type="dxa"/>
            <w:shd w:val="clear" w:color="auto" w:fill="auto"/>
            <w:noWrap/>
            <w:vAlign w:val="bottom"/>
            <w:hideMark/>
          </w:tcPr>
          <w:p w14:paraId="7DB3E942" w14:textId="77777777" w:rsidR="00213946" w:rsidRPr="00240BBD" w:rsidRDefault="00213946" w:rsidP="007A0377">
            <w:pPr>
              <w:spacing w:after="0" w:line="240" w:lineRule="auto"/>
              <w:rPr>
                <w:rFonts w:ascii="Aptos Narrow" w:eastAsia="Times New Roman" w:hAnsi="Aptos Narrow" w:cs="Times New Roman"/>
                <w:sz w:val="22"/>
                <w:szCs w:val="22"/>
                <w:lang w:eastAsia="en-GB"/>
              </w:rPr>
            </w:pPr>
            <w:r w:rsidRPr="00240BBD">
              <w:rPr>
                <w:rFonts w:ascii="Aptos Narrow" w:eastAsia="Times New Roman" w:hAnsi="Aptos Narrow" w:cs="Times New Roman"/>
                <w:sz w:val="22"/>
                <w:szCs w:val="22"/>
                <w:lang w:eastAsia="en-GB"/>
              </w:rPr>
              <w:t>Singleton East</w:t>
            </w:r>
          </w:p>
        </w:tc>
        <w:tc>
          <w:tcPr>
            <w:tcW w:w="960" w:type="dxa"/>
            <w:noWrap/>
            <w:vAlign w:val="bottom"/>
            <w:hideMark/>
          </w:tcPr>
          <w:p w14:paraId="7A088787" w14:textId="77777777" w:rsidR="00213946" w:rsidRPr="00240BBD" w:rsidRDefault="00213946" w:rsidP="007A0377">
            <w:pPr>
              <w:spacing w:after="0" w:line="240" w:lineRule="auto"/>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Ashford</w:t>
            </w:r>
          </w:p>
        </w:tc>
        <w:tc>
          <w:tcPr>
            <w:tcW w:w="1389" w:type="dxa"/>
            <w:noWrap/>
            <w:vAlign w:val="bottom"/>
            <w:hideMark/>
          </w:tcPr>
          <w:p w14:paraId="34443E4E"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1.063552213</w:t>
            </w:r>
          </w:p>
        </w:tc>
        <w:tc>
          <w:tcPr>
            <w:tcW w:w="1206" w:type="dxa"/>
            <w:noWrap/>
            <w:vAlign w:val="bottom"/>
            <w:hideMark/>
          </w:tcPr>
          <w:p w14:paraId="3916FE58"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2682</w:t>
            </w:r>
          </w:p>
        </w:tc>
      </w:tr>
      <w:tr w:rsidR="00213946" w:rsidRPr="00240BBD" w14:paraId="524E87E1" w14:textId="77777777" w:rsidTr="007A0377">
        <w:trPr>
          <w:trHeight w:val="300"/>
        </w:trPr>
        <w:tc>
          <w:tcPr>
            <w:tcW w:w="3532" w:type="dxa"/>
            <w:shd w:val="clear" w:color="auto" w:fill="auto"/>
            <w:noWrap/>
            <w:vAlign w:val="bottom"/>
            <w:hideMark/>
          </w:tcPr>
          <w:p w14:paraId="1CFE073B" w14:textId="77777777" w:rsidR="00213946" w:rsidRPr="00240BBD" w:rsidRDefault="00213946" w:rsidP="007A0377">
            <w:pPr>
              <w:spacing w:after="0" w:line="240" w:lineRule="auto"/>
              <w:rPr>
                <w:rFonts w:ascii="Aptos Narrow" w:eastAsia="Times New Roman" w:hAnsi="Aptos Narrow" w:cs="Times New Roman"/>
                <w:sz w:val="22"/>
                <w:szCs w:val="22"/>
                <w:lang w:eastAsia="en-GB"/>
              </w:rPr>
            </w:pPr>
            <w:r w:rsidRPr="00240BBD">
              <w:rPr>
                <w:rFonts w:ascii="Aptos Narrow" w:eastAsia="Times New Roman" w:hAnsi="Aptos Narrow" w:cs="Times New Roman"/>
                <w:sz w:val="22"/>
                <w:szCs w:val="22"/>
                <w:lang w:eastAsia="en-GB"/>
              </w:rPr>
              <w:t>Downs West</w:t>
            </w:r>
          </w:p>
        </w:tc>
        <w:tc>
          <w:tcPr>
            <w:tcW w:w="960" w:type="dxa"/>
            <w:noWrap/>
            <w:vAlign w:val="bottom"/>
            <w:hideMark/>
          </w:tcPr>
          <w:p w14:paraId="58682438" w14:textId="77777777" w:rsidR="00213946" w:rsidRPr="00240BBD" w:rsidRDefault="00213946" w:rsidP="007A0377">
            <w:pPr>
              <w:spacing w:after="0" w:line="240" w:lineRule="auto"/>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Ashford</w:t>
            </w:r>
          </w:p>
        </w:tc>
        <w:tc>
          <w:tcPr>
            <w:tcW w:w="1389" w:type="dxa"/>
            <w:noWrap/>
            <w:vAlign w:val="bottom"/>
            <w:hideMark/>
          </w:tcPr>
          <w:p w14:paraId="2E42649E"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1.069041356</w:t>
            </w:r>
          </w:p>
        </w:tc>
        <w:tc>
          <w:tcPr>
            <w:tcW w:w="1206" w:type="dxa"/>
            <w:noWrap/>
            <w:vAlign w:val="bottom"/>
            <w:hideMark/>
          </w:tcPr>
          <w:p w14:paraId="441AC6EF"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2682</w:t>
            </w:r>
          </w:p>
        </w:tc>
      </w:tr>
      <w:tr w:rsidR="00213946" w:rsidRPr="00240BBD" w14:paraId="5C4D9758" w14:textId="77777777" w:rsidTr="007A0377">
        <w:trPr>
          <w:trHeight w:val="300"/>
        </w:trPr>
        <w:tc>
          <w:tcPr>
            <w:tcW w:w="3532" w:type="dxa"/>
            <w:shd w:val="clear" w:color="auto" w:fill="auto"/>
            <w:noWrap/>
            <w:vAlign w:val="bottom"/>
            <w:hideMark/>
          </w:tcPr>
          <w:p w14:paraId="29BFA066" w14:textId="77777777" w:rsidR="00213946" w:rsidRPr="00240BBD" w:rsidRDefault="00213946" w:rsidP="007A0377">
            <w:pPr>
              <w:spacing w:after="0" w:line="240" w:lineRule="auto"/>
              <w:rPr>
                <w:rFonts w:ascii="Aptos Narrow" w:eastAsia="Times New Roman" w:hAnsi="Aptos Narrow" w:cs="Times New Roman"/>
                <w:sz w:val="22"/>
                <w:szCs w:val="22"/>
                <w:lang w:eastAsia="en-GB"/>
              </w:rPr>
            </w:pPr>
            <w:proofErr w:type="spellStart"/>
            <w:r w:rsidRPr="00240BBD">
              <w:rPr>
                <w:rFonts w:ascii="Aptos Narrow" w:eastAsia="Times New Roman" w:hAnsi="Aptos Narrow" w:cs="Times New Roman"/>
                <w:sz w:val="22"/>
                <w:szCs w:val="22"/>
                <w:lang w:eastAsia="en-GB"/>
              </w:rPr>
              <w:t>Godinton</w:t>
            </w:r>
            <w:proofErr w:type="spellEnd"/>
          </w:p>
        </w:tc>
        <w:tc>
          <w:tcPr>
            <w:tcW w:w="960" w:type="dxa"/>
            <w:noWrap/>
            <w:vAlign w:val="bottom"/>
            <w:hideMark/>
          </w:tcPr>
          <w:p w14:paraId="377944D8" w14:textId="77777777" w:rsidR="00213946" w:rsidRPr="00240BBD" w:rsidRDefault="00213946" w:rsidP="007A0377">
            <w:pPr>
              <w:spacing w:after="0" w:line="240" w:lineRule="auto"/>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Ashford</w:t>
            </w:r>
          </w:p>
        </w:tc>
        <w:tc>
          <w:tcPr>
            <w:tcW w:w="1389" w:type="dxa"/>
            <w:noWrap/>
            <w:vAlign w:val="bottom"/>
            <w:hideMark/>
          </w:tcPr>
          <w:p w14:paraId="4252D980"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1.11657106</w:t>
            </w:r>
          </w:p>
        </w:tc>
        <w:tc>
          <w:tcPr>
            <w:tcW w:w="1206" w:type="dxa"/>
            <w:noWrap/>
            <w:vAlign w:val="bottom"/>
            <w:hideMark/>
          </w:tcPr>
          <w:p w14:paraId="7F6EE4D4"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2845</w:t>
            </w:r>
          </w:p>
        </w:tc>
      </w:tr>
      <w:tr w:rsidR="00213946" w:rsidRPr="00240BBD" w14:paraId="250D13ED" w14:textId="77777777" w:rsidTr="007A0377">
        <w:trPr>
          <w:trHeight w:val="300"/>
        </w:trPr>
        <w:tc>
          <w:tcPr>
            <w:tcW w:w="3532" w:type="dxa"/>
            <w:shd w:val="clear" w:color="auto" w:fill="auto"/>
            <w:noWrap/>
            <w:vAlign w:val="bottom"/>
            <w:hideMark/>
          </w:tcPr>
          <w:p w14:paraId="27B3EE67" w14:textId="77777777" w:rsidR="00213946" w:rsidRPr="00240BBD" w:rsidRDefault="00213946" w:rsidP="007A0377">
            <w:pPr>
              <w:spacing w:after="0" w:line="240" w:lineRule="auto"/>
              <w:rPr>
                <w:rFonts w:ascii="Aptos Narrow" w:eastAsia="Times New Roman" w:hAnsi="Aptos Narrow" w:cs="Times New Roman"/>
                <w:sz w:val="22"/>
                <w:szCs w:val="22"/>
                <w:lang w:eastAsia="en-GB"/>
              </w:rPr>
            </w:pPr>
            <w:r w:rsidRPr="00240BBD">
              <w:rPr>
                <w:rFonts w:ascii="Aptos Narrow" w:eastAsia="Times New Roman" w:hAnsi="Aptos Narrow" w:cs="Times New Roman"/>
                <w:sz w:val="22"/>
                <w:szCs w:val="22"/>
                <w:lang w:eastAsia="en-GB"/>
              </w:rPr>
              <w:t>Goat Lees</w:t>
            </w:r>
          </w:p>
        </w:tc>
        <w:tc>
          <w:tcPr>
            <w:tcW w:w="960" w:type="dxa"/>
            <w:noWrap/>
            <w:vAlign w:val="bottom"/>
            <w:hideMark/>
          </w:tcPr>
          <w:p w14:paraId="3CCD9A51" w14:textId="77777777" w:rsidR="00213946" w:rsidRPr="00240BBD" w:rsidRDefault="00213946" w:rsidP="007A0377">
            <w:pPr>
              <w:spacing w:after="0" w:line="240" w:lineRule="auto"/>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Ashford</w:t>
            </w:r>
          </w:p>
        </w:tc>
        <w:tc>
          <w:tcPr>
            <w:tcW w:w="1389" w:type="dxa"/>
            <w:noWrap/>
            <w:vAlign w:val="bottom"/>
            <w:hideMark/>
          </w:tcPr>
          <w:p w14:paraId="36A5F868"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1.121926262</w:t>
            </w:r>
          </w:p>
        </w:tc>
        <w:tc>
          <w:tcPr>
            <w:tcW w:w="1206" w:type="dxa"/>
            <w:noWrap/>
            <w:vAlign w:val="bottom"/>
            <w:hideMark/>
          </w:tcPr>
          <w:p w14:paraId="1837859A"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2851</w:t>
            </w:r>
          </w:p>
        </w:tc>
      </w:tr>
      <w:tr w:rsidR="00213946" w:rsidRPr="00240BBD" w14:paraId="594DAAE6" w14:textId="77777777" w:rsidTr="007A0377">
        <w:trPr>
          <w:trHeight w:val="300"/>
        </w:trPr>
        <w:tc>
          <w:tcPr>
            <w:tcW w:w="3532" w:type="dxa"/>
            <w:shd w:val="clear" w:color="auto" w:fill="auto"/>
            <w:noWrap/>
            <w:vAlign w:val="bottom"/>
            <w:hideMark/>
          </w:tcPr>
          <w:p w14:paraId="01C240AB" w14:textId="77777777" w:rsidR="00213946" w:rsidRPr="00240BBD" w:rsidRDefault="00213946" w:rsidP="007A0377">
            <w:pPr>
              <w:spacing w:after="0" w:line="240" w:lineRule="auto"/>
              <w:rPr>
                <w:rFonts w:ascii="Aptos Narrow" w:eastAsia="Times New Roman" w:hAnsi="Aptos Narrow" w:cs="Times New Roman"/>
                <w:sz w:val="22"/>
                <w:szCs w:val="22"/>
                <w:lang w:eastAsia="en-GB"/>
              </w:rPr>
            </w:pPr>
            <w:proofErr w:type="spellStart"/>
            <w:r w:rsidRPr="00240BBD">
              <w:rPr>
                <w:rFonts w:ascii="Aptos Narrow" w:eastAsia="Times New Roman" w:hAnsi="Aptos Narrow" w:cs="Times New Roman"/>
                <w:sz w:val="22"/>
                <w:szCs w:val="22"/>
                <w:lang w:eastAsia="en-GB"/>
              </w:rPr>
              <w:t>Mersham</w:t>
            </w:r>
            <w:proofErr w:type="spellEnd"/>
            <w:r w:rsidRPr="00240BBD">
              <w:rPr>
                <w:rFonts w:ascii="Aptos Narrow" w:eastAsia="Times New Roman" w:hAnsi="Aptos Narrow" w:cs="Times New Roman"/>
                <w:sz w:val="22"/>
                <w:szCs w:val="22"/>
                <w:lang w:eastAsia="en-GB"/>
              </w:rPr>
              <w:t xml:space="preserve">, </w:t>
            </w:r>
            <w:proofErr w:type="spellStart"/>
            <w:r w:rsidRPr="00240BBD">
              <w:rPr>
                <w:rFonts w:ascii="Aptos Narrow" w:eastAsia="Times New Roman" w:hAnsi="Aptos Narrow" w:cs="Times New Roman"/>
                <w:sz w:val="22"/>
                <w:szCs w:val="22"/>
                <w:lang w:eastAsia="en-GB"/>
              </w:rPr>
              <w:t>Sevington</w:t>
            </w:r>
            <w:proofErr w:type="spellEnd"/>
            <w:r w:rsidRPr="00240BBD">
              <w:rPr>
                <w:rFonts w:ascii="Aptos Narrow" w:eastAsia="Times New Roman" w:hAnsi="Aptos Narrow" w:cs="Times New Roman"/>
                <w:sz w:val="22"/>
                <w:szCs w:val="22"/>
                <w:lang w:eastAsia="en-GB"/>
              </w:rPr>
              <w:t xml:space="preserve"> South with </w:t>
            </w:r>
            <w:proofErr w:type="spellStart"/>
            <w:r w:rsidRPr="00240BBD">
              <w:rPr>
                <w:rFonts w:ascii="Aptos Narrow" w:eastAsia="Times New Roman" w:hAnsi="Aptos Narrow" w:cs="Times New Roman"/>
                <w:sz w:val="22"/>
                <w:szCs w:val="22"/>
                <w:lang w:eastAsia="en-GB"/>
              </w:rPr>
              <w:t>Finberry</w:t>
            </w:r>
            <w:proofErr w:type="spellEnd"/>
          </w:p>
        </w:tc>
        <w:tc>
          <w:tcPr>
            <w:tcW w:w="960" w:type="dxa"/>
            <w:noWrap/>
            <w:vAlign w:val="bottom"/>
            <w:hideMark/>
          </w:tcPr>
          <w:p w14:paraId="1437A43C" w14:textId="77777777" w:rsidR="00213946" w:rsidRPr="00240BBD" w:rsidRDefault="00213946" w:rsidP="007A0377">
            <w:pPr>
              <w:spacing w:after="0" w:line="240" w:lineRule="auto"/>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Ashford</w:t>
            </w:r>
          </w:p>
        </w:tc>
        <w:tc>
          <w:tcPr>
            <w:tcW w:w="1389" w:type="dxa"/>
            <w:noWrap/>
            <w:vAlign w:val="bottom"/>
            <w:hideMark/>
          </w:tcPr>
          <w:p w14:paraId="35A4498C"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1.13221072</w:t>
            </w:r>
          </w:p>
        </w:tc>
        <w:tc>
          <w:tcPr>
            <w:tcW w:w="1206" w:type="dxa"/>
            <w:noWrap/>
            <w:vAlign w:val="bottom"/>
            <w:hideMark/>
          </w:tcPr>
          <w:p w14:paraId="7AA64FBB"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2688</w:t>
            </w:r>
          </w:p>
        </w:tc>
      </w:tr>
      <w:tr w:rsidR="00213946" w:rsidRPr="00240BBD" w14:paraId="21CB3D8E" w14:textId="77777777" w:rsidTr="007A0377">
        <w:trPr>
          <w:trHeight w:val="300"/>
        </w:trPr>
        <w:tc>
          <w:tcPr>
            <w:tcW w:w="3532" w:type="dxa"/>
            <w:shd w:val="clear" w:color="auto" w:fill="auto"/>
            <w:noWrap/>
            <w:vAlign w:val="bottom"/>
            <w:hideMark/>
          </w:tcPr>
          <w:p w14:paraId="13A21E09" w14:textId="77777777" w:rsidR="00213946" w:rsidRPr="00240BBD" w:rsidRDefault="00213946" w:rsidP="007A0377">
            <w:pPr>
              <w:spacing w:after="0" w:line="240" w:lineRule="auto"/>
              <w:rPr>
                <w:rFonts w:ascii="Aptos Narrow" w:eastAsia="Times New Roman" w:hAnsi="Aptos Narrow" w:cs="Times New Roman"/>
                <w:sz w:val="22"/>
                <w:szCs w:val="22"/>
                <w:lang w:eastAsia="en-GB"/>
              </w:rPr>
            </w:pPr>
            <w:r w:rsidRPr="00240BBD">
              <w:rPr>
                <w:rFonts w:ascii="Aptos Narrow" w:eastAsia="Times New Roman" w:hAnsi="Aptos Narrow" w:cs="Times New Roman"/>
                <w:sz w:val="22"/>
                <w:szCs w:val="22"/>
                <w:lang w:eastAsia="en-GB"/>
              </w:rPr>
              <w:t>Repton</w:t>
            </w:r>
          </w:p>
        </w:tc>
        <w:tc>
          <w:tcPr>
            <w:tcW w:w="960" w:type="dxa"/>
            <w:noWrap/>
            <w:vAlign w:val="bottom"/>
            <w:hideMark/>
          </w:tcPr>
          <w:p w14:paraId="4D670900" w14:textId="77777777" w:rsidR="00213946" w:rsidRPr="00240BBD" w:rsidRDefault="00213946" w:rsidP="007A0377">
            <w:pPr>
              <w:spacing w:after="0" w:line="240" w:lineRule="auto"/>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Ashford</w:t>
            </w:r>
          </w:p>
        </w:tc>
        <w:tc>
          <w:tcPr>
            <w:tcW w:w="1389" w:type="dxa"/>
            <w:noWrap/>
            <w:vAlign w:val="bottom"/>
            <w:hideMark/>
          </w:tcPr>
          <w:p w14:paraId="04D114A7"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1.132822813</w:t>
            </w:r>
          </w:p>
        </w:tc>
        <w:tc>
          <w:tcPr>
            <w:tcW w:w="1206" w:type="dxa"/>
            <w:noWrap/>
            <w:vAlign w:val="bottom"/>
            <w:hideMark/>
          </w:tcPr>
          <w:p w14:paraId="6412015D"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5028</w:t>
            </w:r>
          </w:p>
        </w:tc>
      </w:tr>
      <w:tr w:rsidR="00213946" w:rsidRPr="00240BBD" w14:paraId="41C83093" w14:textId="77777777" w:rsidTr="007A0377">
        <w:trPr>
          <w:trHeight w:val="300"/>
        </w:trPr>
        <w:tc>
          <w:tcPr>
            <w:tcW w:w="3532" w:type="dxa"/>
            <w:shd w:val="clear" w:color="auto" w:fill="auto"/>
            <w:noWrap/>
            <w:vAlign w:val="bottom"/>
            <w:hideMark/>
          </w:tcPr>
          <w:p w14:paraId="0D05323A" w14:textId="77777777" w:rsidR="00213946" w:rsidRPr="00240BBD" w:rsidRDefault="00213946" w:rsidP="007A0377">
            <w:pPr>
              <w:spacing w:after="0" w:line="240" w:lineRule="auto"/>
              <w:rPr>
                <w:rFonts w:ascii="Aptos Narrow" w:eastAsia="Times New Roman" w:hAnsi="Aptos Narrow" w:cs="Times New Roman"/>
                <w:sz w:val="22"/>
                <w:szCs w:val="22"/>
                <w:lang w:eastAsia="en-GB"/>
              </w:rPr>
            </w:pPr>
            <w:r w:rsidRPr="00240BBD">
              <w:rPr>
                <w:rFonts w:ascii="Aptos Narrow" w:eastAsia="Times New Roman" w:hAnsi="Aptos Narrow" w:cs="Times New Roman"/>
                <w:sz w:val="22"/>
                <w:szCs w:val="22"/>
                <w:lang w:eastAsia="en-GB"/>
              </w:rPr>
              <w:t>Kennington</w:t>
            </w:r>
          </w:p>
        </w:tc>
        <w:tc>
          <w:tcPr>
            <w:tcW w:w="960" w:type="dxa"/>
            <w:noWrap/>
            <w:vAlign w:val="bottom"/>
            <w:hideMark/>
          </w:tcPr>
          <w:p w14:paraId="1B64930B" w14:textId="77777777" w:rsidR="00213946" w:rsidRPr="00240BBD" w:rsidRDefault="00213946" w:rsidP="007A0377">
            <w:pPr>
              <w:spacing w:after="0" w:line="240" w:lineRule="auto"/>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Ashford</w:t>
            </w:r>
          </w:p>
        </w:tc>
        <w:tc>
          <w:tcPr>
            <w:tcW w:w="1389" w:type="dxa"/>
            <w:noWrap/>
            <w:vAlign w:val="bottom"/>
            <w:hideMark/>
          </w:tcPr>
          <w:p w14:paraId="7C69DAC5"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1.143817017</w:t>
            </w:r>
          </w:p>
        </w:tc>
        <w:tc>
          <w:tcPr>
            <w:tcW w:w="1206" w:type="dxa"/>
            <w:noWrap/>
            <w:vAlign w:val="bottom"/>
            <w:hideMark/>
          </w:tcPr>
          <w:p w14:paraId="03FAA63D"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2275</w:t>
            </w:r>
          </w:p>
        </w:tc>
      </w:tr>
      <w:tr w:rsidR="00213946" w:rsidRPr="00240BBD" w14:paraId="0166A940" w14:textId="77777777" w:rsidTr="007A0377">
        <w:trPr>
          <w:trHeight w:val="300"/>
        </w:trPr>
        <w:tc>
          <w:tcPr>
            <w:tcW w:w="3532" w:type="dxa"/>
            <w:shd w:val="clear" w:color="auto" w:fill="auto"/>
            <w:noWrap/>
            <w:vAlign w:val="bottom"/>
            <w:hideMark/>
          </w:tcPr>
          <w:p w14:paraId="37FC5D02" w14:textId="77777777" w:rsidR="00213946" w:rsidRPr="00240BBD" w:rsidRDefault="00213946" w:rsidP="007A0377">
            <w:pPr>
              <w:spacing w:after="0" w:line="240" w:lineRule="auto"/>
              <w:rPr>
                <w:rFonts w:ascii="Aptos Narrow" w:eastAsia="Times New Roman" w:hAnsi="Aptos Narrow" w:cs="Times New Roman"/>
                <w:sz w:val="22"/>
                <w:szCs w:val="22"/>
                <w:lang w:eastAsia="en-GB"/>
              </w:rPr>
            </w:pPr>
            <w:r w:rsidRPr="00240BBD">
              <w:rPr>
                <w:rFonts w:ascii="Aptos Narrow" w:eastAsia="Times New Roman" w:hAnsi="Aptos Narrow" w:cs="Times New Roman"/>
                <w:sz w:val="22"/>
                <w:szCs w:val="22"/>
                <w:lang w:eastAsia="en-GB"/>
              </w:rPr>
              <w:t xml:space="preserve">Kingsnorth Village &amp; </w:t>
            </w:r>
            <w:proofErr w:type="spellStart"/>
            <w:r w:rsidRPr="00240BBD">
              <w:rPr>
                <w:rFonts w:ascii="Aptos Narrow" w:eastAsia="Times New Roman" w:hAnsi="Aptos Narrow" w:cs="Times New Roman"/>
                <w:sz w:val="22"/>
                <w:szCs w:val="22"/>
                <w:lang w:eastAsia="en-GB"/>
              </w:rPr>
              <w:t>Bridgefield</w:t>
            </w:r>
            <w:proofErr w:type="spellEnd"/>
          </w:p>
        </w:tc>
        <w:tc>
          <w:tcPr>
            <w:tcW w:w="960" w:type="dxa"/>
            <w:noWrap/>
            <w:vAlign w:val="bottom"/>
            <w:hideMark/>
          </w:tcPr>
          <w:p w14:paraId="6788D4E4" w14:textId="77777777" w:rsidR="00213946" w:rsidRPr="00240BBD" w:rsidRDefault="00213946" w:rsidP="007A0377">
            <w:pPr>
              <w:spacing w:after="0" w:line="240" w:lineRule="auto"/>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Ashford</w:t>
            </w:r>
          </w:p>
        </w:tc>
        <w:tc>
          <w:tcPr>
            <w:tcW w:w="1389" w:type="dxa"/>
            <w:noWrap/>
            <w:vAlign w:val="bottom"/>
            <w:hideMark/>
          </w:tcPr>
          <w:p w14:paraId="075C0D64"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1.160756172</w:t>
            </w:r>
          </w:p>
        </w:tc>
        <w:tc>
          <w:tcPr>
            <w:tcW w:w="1206" w:type="dxa"/>
            <w:noWrap/>
            <w:vAlign w:val="bottom"/>
            <w:hideMark/>
          </w:tcPr>
          <w:p w14:paraId="717A71A5"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2568</w:t>
            </w:r>
          </w:p>
        </w:tc>
      </w:tr>
      <w:tr w:rsidR="00213946" w:rsidRPr="00240BBD" w14:paraId="749A7FDB" w14:textId="77777777" w:rsidTr="007A0377">
        <w:trPr>
          <w:trHeight w:val="300"/>
        </w:trPr>
        <w:tc>
          <w:tcPr>
            <w:tcW w:w="3532" w:type="dxa"/>
            <w:shd w:val="clear" w:color="auto" w:fill="auto"/>
            <w:noWrap/>
            <w:vAlign w:val="bottom"/>
            <w:hideMark/>
          </w:tcPr>
          <w:p w14:paraId="5A77BBB7" w14:textId="77777777" w:rsidR="00213946" w:rsidRPr="00240BBD" w:rsidRDefault="00213946" w:rsidP="007A0377">
            <w:pPr>
              <w:spacing w:after="0" w:line="240" w:lineRule="auto"/>
              <w:rPr>
                <w:rFonts w:ascii="Aptos Narrow" w:eastAsia="Times New Roman" w:hAnsi="Aptos Narrow" w:cs="Times New Roman"/>
                <w:sz w:val="22"/>
                <w:szCs w:val="22"/>
                <w:lang w:eastAsia="en-GB"/>
              </w:rPr>
            </w:pPr>
            <w:r w:rsidRPr="00240BBD">
              <w:rPr>
                <w:rFonts w:ascii="Aptos Narrow" w:eastAsia="Times New Roman" w:hAnsi="Aptos Narrow" w:cs="Times New Roman"/>
                <w:sz w:val="22"/>
                <w:szCs w:val="22"/>
                <w:lang w:eastAsia="en-GB"/>
              </w:rPr>
              <w:t>Park Farm South</w:t>
            </w:r>
          </w:p>
        </w:tc>
        <w:tc>
          <w:tcPr>
            <w:tcW w:w="960" w:type="dxa"/>
            <w:noWrap/>
            <w:vAlign w:val="bottom"/>
            <w:hideMark/>
          </w:tcPr>
          <w:p w14:paraId="3E692F8D" w14:textId="77777777" w:rsidR="00213946" w:rsidRPr="00240BBD" w:rsidRDefault="00213946" w:rsidP="007A0377">
            <w:pPr>
              <w:spacing w:after="0" w:line="240" w:lineRule="auto"/>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Ashford</w:t>
            </w:r>
          </w:p>
        </w:tc>
        <w:tc>
          <w:tcPr>
            <w:tcW w:w="1389" w:type="dxa"/>
            <w:noWrap/>
            <w:vAlign w:val="bottom"/>
            <w:hideMark/>
          </w:tcPr>
          <w:p w14:paraId="645211E2"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1.176902076</w:t>
            </w:r>
          </w:p>
        </w:tc>
        <w:tc>
          <w:tcPr>
            <w:tcW w:w="1206" w:type="dxa"/>
            <w:noWrap/>
            <w:vAlign w:val="bottom"/>
            <w:hideMark/>
          </w:tcPr>
          <w:p w14:paraId="3B84E6E4"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2700</w:t>
            </w:r>
          </w:p>
        </w:tc>
      </w:tr>
      <w:tr w:rsidR="00213946" w:rsidRPr="00240BBD" w14:paraId="766E07FF" w14:textId="77777777" w:rsidTr="007A0377">
        <w:trPr>
          <w:trHeight w:val="300"/>
        </w:trPr>
        <w:tc>
          <w:tcPr>
            <w:tcW w:w="3532" w:type="dxa"/>
            <w:shd w:val="clear" w:color="auto" w:fill="auto"/>
            <w:noWrap/>
            <w:vAlign w:val="bottom"/>
            <w:hideMark/>
          </w:tcPr>
          <w:p w14:paraId="6627FC40" w14:textId="77777777" w:rsidR="00213946" w:rsidRPr="00240BBD" w:rsidRDefault="00213946" w:rsidP="007A0377">
            <w:pPr>
              <w:spacing w:after="0" w:line="240" w:lineRule="auto"/>
              <w:rPr>
                <w:rFonts w:ascii="Aptos Narrow" w:eastAsia="Times New Roman" w:hAnsi="Aptos Narrow" w:cs="Times New Roman"/>
                <w:sz w:val="22"/>
                <w:szCs w:val="22"/>
                <w:lang w:eastAsia="en-GB"/>
              </w:rPr>
            </w:pPr>
            <w:proofErr w:type="spellStart"/>
            <w:r w:rsidRPr="00240BBD">
              <w:rPr>
                <w:rFonts w:ascii="Aptos Narrow" w:eastAsia="Times New Roman" w:hAnsi="Aptos Narrow" w:cs="Times New Roman"/>
                <w:sz w:val="22"/>
                <w:szCs w:val="22"/>
                <w:lang w:eastAsia="en-GB"/>
              </w:rPr>
              <w:t>Conningbrook</w:t>
            </w:r>
            <w:proofErr w:type="spellEnd"/>
            <w:r w:rsidRPr="00240BBD">
              <w:rPr>
                <w:rFonts w:ascii="Aptos Narrow" w:eastAsia="Times New Roman" w:hAnsi="Aptos Narrow" w:cs="Times New Roman"/>
                <w:sz w:val="22"/>
                <w:szCs w:val="22"/>
                <w:lang w:eastAsia="en-GB"/>
              </w:rPr>
              <w:t xml:space="preserve"> &amp; Little Burton Farm</w:t>
            </w:r>
          </w:p>
        </w:tc>
        <w:tc>
          <w:tcPr>
            <w:tcW w:w="960" w:type="dxa"/>
            <w:noWrap/>
            <w:vAlign w:val="bottom"/>
            <w:hideMark/>
          </w:tcPr>
          <w:p w14:paraId="270521A8" w14:textId="77777777" w:rsidR="00213946" w:rsidRPr="00240BBD" w:rsidRDefault="00213946" w:rsidP="007A0377">
            <w:pPr>
              <w:spacing w:after="0" w:line="240" w:lineRule="auto"/>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Ashford</w:t>
            </w:r>
          </w:p>
        </w:tc>
        <w:tc>
          <w:tcPr>
            <w:tcW w:w="1389" w:type="dxa"/>
            <w:noWrap/>
            <w:vAlign w:val="bottom"/>
            <w:hideMark/>
          </w:tcPr>
          <w:p w14:paraId="0AE8EDEB"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1.190508917</w:t>
            </w:r>
          </w:p>
        </w:tc>
        <w:tc>
          <w:tcPr>
            <w:tcW w:w="1206" w:type="dxa"/>
            <w:noWrap/>
            <w:vAlign w:val="bottom"/>
            <w:hideMark/>
          </w:tcPr>
          <w:p w14:paraId="24FC1994"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2105</w:t>
            </w:r>
          </w:p>
        </w:tc>
      </w:tr>
      <w:tr w:rsidR="00213946" w:rsidRPr="00240BBD" w14:paraId="56611F79" w14:textId="77777777" w:rsidTr="007A0377">
        <w:trPr>
          <w:trHeight w:val="300"/>
        </w:trPr>
        <w:tc>
          <w:tcPr>
            <w:tcW w:w="3532" w:type="dxa"/>
            <w:shd w:val="clear" w:color="auto" w:fill="auto"/>
            <w:noWrap/>
            <w:vAlign w:val="bottom"/>
            <w:hideMark/>
          </w:tcPr>
          <w:p w14:paraId="7635BB8B" w14:textId="77777777" w:rsidR="00213946" w:rsidRPr="00240BBD" w:rsidRDefault="00213946" w:rsidP="007A0377">
            <w:pPr>
              <w:spacing w:after="0" w:line="240" w:lineRule="auto"/>
              <w:rPr>
                <w:rFonts w:ascii="Aptos Narrow" w:eastAsia="Times New Roman" w:hAnsi="Aptos Narrow" w:cs="Times New Roman"/>
                <w:sz w:val="22"/>
                <w:szCs w:val="22"/>
                <w:lang w:eastAsia="en-GB"/>
              </w:rPr>
            </w:pPr>
            <w:r w:rsidRPr="00240BBD">
              <w:rPr>
                <w:rFonts w:ascii="Aptos Narrow" w:eastAsia="Times New Roman" w:hAnsi="Aptos Narrow" w:cs="Times New Roman"/>
                <w:sz w:val="22"/>
                <w:szCs w:val="22"/>
                <w:lang w:eastAsia="en-GB"/>
              </w:rPr>
              <w:t>Highfield</w:t>
            </w:r>
          </w:p>
        </w:tc>
        <w:tc>
          <w:tcPr>
            <w:tcW w:w="960" w:type="dxa"/>
            <w:noWrap/>
            <w:vAlign w:val="bottom"/>
            <w:hideMark/>
          </w:tcPr>
          <w:p w14:paraId="0668B1B8" w14:textId="77777777" w:rsidR="00213946" w:rsidRPr="00240BBD" w:rsidRDefault="00213946" w:rsidP="007A0377">
            <w:pPr>
              <w:spacing w:after="0" w:line="240" w:lineRule="auto"/>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Ashford</w:t>
            </w:r>
          </w:p>
        </w:tc>
        <w:tc>
          <w:tcPr>
            <w:tcW w:w="1389" w:type="dxa"/>
            <w:noWrap/>
            <w:vAlign w:val="bottom"/>
            <w:hideMark/>
          </w:tcPr>
          <w:p w14:paraId="79769ACF"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1.206625349</w:t>
            </w:r>
          </w:p>
        </w:tc>
        <w:tc>
          <w:tcPr>
            <w:tcW w:w="1206" w:type="dxa"/>
            <w:noWrap/>
            <w:vAlign w:val="bottom"/>
            <w:hideMark/>
          </w:tcPr>
          <w:p w14:paraId="561DF587"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2448</w:t>
            </w:r>
          </w:p>
        </w:tc>
      </w:tr>
      <w:tr w:rsidR="00213946" w:rsidRPr="00240BBD" w14:paraId="160CA342" w14:textId="77777777" w:rsidTr="007A0377">
        <w:trPr>
          <w:trHeight w:val="300"/>
        </w:trPr>
        <w:tc>
          <w:tcPr>
            <w:tcW w:w="3532" w:type="dxa"/>
            <w:shd w:val="clear" w:color="auto" w:fill="auto"/>
            <w:noWrap/>
            <w:vAlign w:val="bottom"/>
            <w:hideMark/>
          </w:tcPr>
          <w:p w14:paraId="67014038" w14:textId="77777777" w:rsidR="00213946" w:rsidRPr="00240BBD" w:rsidRDefault="00213946" w:rsidP="007A0377">
            <w:pPr>
              <w:spacing w:after="0" w:line="240" w:lineRule="auto"/>
              <w:rPr>
                <w:rFonts w:ascii="Aptos Narrow" w:eastAsia="Times New Roman" w:hAnsi="Aptos Narrow" w:cs="Times New Roman"/>
                <w:sz w:val="22"/>
                <w:szCs w:val="22"/>
                <w:lang w:eastAsia="en-GB"/>
              </w:rPr>
            </w:pPr>
            <w:r w:rsidRPr="00240BBD">
              <w:rPr>
                <w:rFonts w:ascii="Aptos Narrow" w:eastAsia="Times New Roman" w:hAnsi="Aptos Narrow" w:cs="Times New Roman"/>
                <w:sz w:val="22"/>
                <w:szCs w:val="22"/>
                <w:lang w:eastAsia="en-GB"/>
              </w:rPr>
              <w:t>Roman</w:t>
            </w:r>
          </w:p>
        </w:tc>
        <w:tc>
          <w:tcPr>
            <w:tcW w:w="960" w:type="dxa"/>
            <w:noWrap/>
            <w:vAlign w:val="bottom"/>
            <w:hideMark/>
          </w:tcPr>
          <w:p w14:paraId="36098753" w14:textId="77777777" w:rsidR="00213946" w:rsidRPr="00240BBD" w:rsidRDefault="00213946" w:rsidP="007A0377">
            <w:pPr>
              <w:spacing w:after="0" w:line="240" w:lineRule="auto"/>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Ashford</w:t>
            </w:r>
          </w:p>
        </w:tc>
        <w:tc>
          <w:tcPr>
            <w:tcW w:w="1389" w:type="dxa"/>
            <w:noWrap/>
            <w:vAlign w:val="bottom"/>
            <w:hideMark/>
          </w:tcPr>
          <w:p w14:paraId="269952F8"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1.22107739</w:t>
            </w:r>
          </w:p>
        </w:tc>
        <w:tc>
          <w:tcPr>
            <w:tcW w:w="1206" w:type="dxa"/>
            <w:noWrap/>
            <w:vAlign w:val="bottom"/>
            <w:hideMark/>
          </w:tcPr>
          <w:p w14:paraId="6310C96F"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3450</w:t>
            </w:r>
          </w:p>
        </w:tc>
      </w:tr>
      <w:tr w:rsidR="00213946" w:rsidRPr="00240BBD" w14:paraId="18174B52" w14:textId="77777777" w:rsidTr="007A0377">
        <w:trPr>
          <w:trHeight w:val="300"/>
        </w:trPr>
        <w:tc>
          <w:tcPr>
            <w:tcW w:w="3532" w:type="dxa"/>
            <w:shd w:val="clear" w:color="auto" w:fill="auto"/>
            <w:noWrap/>
            <w:vAlign w:val="bottom"/>
            <w:hideMark/>
          </w:tcPr>
          <w:p w14:paraId="7DDFDF15" w14:textId="77777777" w:rsidR="00213946" w:rsidRPr="00240BBD" w:rsidRDefault="00213946" w:rsidP="007A0377">
            <w:pPr>
              <w:spacing w:after="0" w:line="240" w:lineRule="auto"/>
              <w:rPr>
                <w:rFonts w:ascii="Aptos Narrow" w:eastAsia="Times New Roman" w:hAnsi="Aptos Narrow" w:cs="Times New Roman"/>
                <w:sz w:val="22"/>
                <w:szCs w:val="22"/>
                <w:lang w:eastAsia="en-GB"/>
              </w:rPr>
            </w:pPr>
            <w:r w:rsidRPr="00240BBD">
              <w:rPr>
                <w:rFonts w:ascii="Aptos Narrow" w:eastAsia="Times New Roman" w:hAnsi="Aptos Narrow" w:cs="Times New Roman"/>
                <w:sz w:val="22"/>
                <w:szCs w:val="22"/>
                <w:lang w:eastAsia="en-GB"/>
              </w:rPr>
              <w:t>Singleton West</w:t>
            </w:r>
          </w:p>
        </w:tc>
        <w:tc>
          <w:tcPr>
            <w:tcW w:w="960" w:type="dxa"/>
            <w:noWrap/>
            <w:vAlign w:val="bottom"/>
            <w:hideMark/>
          </w:tcPr>
          <w:p w14:paraId="107E2D1B" w14:textId="77777777" w:rsidR="00213946" w:rsidRPr="00240BBD" w:rsidRDefault="00213946" w:rsidP="007A0377">
            <w:pPr>
              <w:spacing w:after="0" w:line="240" w:lineRule="auto"/>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Ashford</w:t>
            </w:r>
          </w:p>
        </w:tc>
        <w:tc>
          <w:tcPr>
            <w:tcW w:w="1389" w:type="dxa"/>
            <w:noWrap/>
            <w:vAlign w:val="bottom"/>
            <w:hideMark/>
          </w:tcPr>
          <w:p w14:paraId="53951DAE"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1.223843888</w:t>
            </w:r>
          </w:p>
        </w:tc>
        <w:tc>
          <w:tcPr>
            <w:tcW w:w="1206" w:type="dxa"/>
            <w:noWrap/>
            <w:vAlign w:val="bottom"/>
            <w:hideMark/>
          </w:tcPr>
          <w:p w14:paraId="1AA070E2"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3039</w:t>
            </w:r>
          </w:p>
        </w:tc>
      </w:tr>
      <w:tr w:rsidR="00213946" w:rsidRPr="00240BBD" w14:paraId="299254DC" w14:textId="77777777" w:rsidTr="007A0377">
        <w:trPr>
          <w:trHeight w:val="300"/>
        </w:trPr>
        <w:tc>
          <w:tcPr>
            <w:tcW w:w="3532" w:type="dxa"/>
            <w:shd w:val="clear" w:color="auto" w:fill="auto"/>
            <w:noWrap/>
            <w:vAlign w:val="bottom"/>
            <w:hideMark/>
          </w:tcPr>
          <w:p w14:paraId="50B14BA0" w14:textId="77777777" w:rsidR="00213946" w:rsidRPr="00240BBD" w:rsidRDefault="00213946" w:rsidP="007A0377">
            <w:pPr>
              <w:spacing w:after="0" w:line="240" w:lineRule="auto"/>
              <w:rPr>
                <w:rFonts w:ascii="Aptos Narrow" w:eastAsia="Times New Roman" w:hAnsi="Aptos Narrow" w:cs="Times New Roman"/>
                <w:sz w:val="22"/>
                <w:szCs w:val="22"/>
                <w:lang w:eastAsia="en-GB"/>
              </w:rPr>
            </w:pPr>
            <w:r w:rsidRPr="00240BBD">
              <w:rPr>
                <w:rFonts w:ascii="Aptos Narrow" w:eastAsia="Times New Roman" w:hAnsi="Aptos Narrow" w:cs="Times New Roman"/>
                <w:sz w:val="22"/>
                <w:szCs w:val="22"/>
                <w:lang w:eastAsia="en-GB"/>
              </w:rPr>
              <w:t>Park Farm North</w:t>
            </w:r>
          </w:p>
        </w:tc>
        <w:tc>
          <w:tcPr>
            <w:tcW w:w="960" w:type="dxa"/>
            <w:noWrap/>
            <w:vAlign w:val="bottom"/>
            <w:hideMark/>
          </w:tcPr>
          <w:p w14:paraId="3CAF13DD" w14:textId="77777777" w:rsidR="00213946" w:rsidRPr="00240BBD" w:rsidRDefault="00213946" w:rsidP="007A0377">
            <w:pPr>
              <w:spacing w:after="0" w:line="240" w:lineRule="auto"/>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Ashford</w:t>
            </w:r>
          </w:p>
        </w:tc>
        <w:tc>
          <w:tcPr>
            <w:tcW w:w="1389" w:type="dxa"/>
            <w:noWrap/>
            <w:vAlign w:val="bottom"/>
            <w:hideMark/>
          </w:tcPr>
          <w:p w14:paraId="2399DDDA"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1.234870758</w:t>
            </w:r>
          </w:p>
        </w:tc>
        <w:tc>
          <w:tcPr>
            <w:tcW w:w="1206" w:type="dxa"/>
            <w:noWrap/>
            <w:vAlign w:val="bottom"/>
            <w:hideMark/>
          </w:tcPr>
          <w:p w14:paraId="60E0C27E" w14:textId="77777777" w:rsidR="00213946" w:rsidRPr="00240BBD" w:rsidRDefault="00213946" w:rsidP="007A0377">
            <w:pPr>
              <w:spacing w:after="0" w:line="240" w:lineRule="auto"/>
              <w:jc w:val="right"/>
              <w:rPr>
                <w:rFonts w:ascii="Aptos Narrow" w:eastAsia="Times New Roman" w:hAnsi="Aptos Narrow" w:cs="Times New Roman"/>
                <w:color w:val="000000"/>
                <w:sz w:val="22"/>
                <w:szCs w:val="22"/>
                <w:lang w:eastAsia="en-GB"/>
              </w:rPr>
            </w:pPr>
            <w:r w:rsidRPr="00240BBD">
              <w:rPr>
                <w:rFonts w:ascii="Aptos Narrow" w:eastAsia="Times New Roman" w:hAnsi="Aptos Narrow" w:cs="Times New Roman"/>
                <w:color w:val="000000"/>
                <w:sz w:val="22"/>
                <w:szCs w:val="22"/>
                <w:lang w:eastAsia="en-GB"/>
              </w:rPr>
              <w:t>2482</w:t>
            </w:r>
          </w:p>
        </w:tc>
      </w:tr>
    </w:tbl>
    <w:p w14:paraId="6BB6335F" w14:textId="77777777" w:rsidR="00213946" w:rsidRPr="006A73AA" w:rsidRDefault="00213946" w:rsidP="1EDAB48B">
      <w:pPr>
        <w:rPr>
          <w:rFonts w:ascii="Arial" w:eastAsia="Arial" w:hAnsi="Arial" w:cs="Arial"/>
          <w:b/>
          <w:bCs/>
          <w:i/>
          <w:iCs/>
        </w:rPr>
      </w:pPr>
    </w:p>
    <w:sectPr w:rsidR="00213946" w:rsidRPr="006A73AA" w:rsidSect="006A73AA">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Arial Nova Light">
    <w:altName w:val="Arial"/>
    <w:charset w:val="00"/>
    <w:family w:val="swiss"/>
    <w:pitch w:val="variable"/>
    <w:sig w:usb0="0000028F" w:usb1="00000002" w:usb2="00000000" w:usb3="00000000" w:csb0="0000019F" w:csb1="00000000"/>
  </w:font>
  <w:font w:name="Aptos Narrow">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75780C"/>
    <w:rsid w:val="0002478D"/>
    <w:rsid w:val="00031792"/>
    <w:rsid w:val="00054249"/>
    <w:rsid w:val="000634CA"/>
    <w:rsid w:val="000875D4"/>
    <w:rsid w:val="001030F7"/>
    <w:rsid w:val="00156924"/>
    <w:rsid w:val="00167B2B"/>
    <w:rsid w:val="00213946"/>
    <w:rsid w:val="00235359"/>
    <w:rsid w:val="00246FEB"/>
    <w:rsid w:val="00292E20"/>
    <w:rsid w:val="002C1FEA"/>
    <w:rsid w:val="0031176B"/>
    <w:rsid w:val="003C5886"/>
    <w:rsid w:val="003C66DD"/>
    <w:rsid w:val="003D6C9B"/>
    <w:rsid w:val="003E558D"/>
    <w:rsid w:val="004161B5"/>
    <w:rsid w:val="00457C84"/>
    <w:rsid w:val="00482A65"/>
    <w:rsid w:val="005504B4"/>
    <w:rsid w:val="00552122"/>
    <w:rsid w:val="005860A7"/>
    <w:rsid w:val="005F2691"/>
    <w:rsid w:val="0060061F"/>
    <w:rsid w:val="006251B0"/>
    <w:rsid w:val="006A73AA"/>
    <w:rsid w:val="006D7C3F"/>
    <w:rsid w:val="006E03BF"/>
    <w:rsid w:val="006F19A1"/>
    <w:rsid w:val="00783BC8"/>
    <w:rsid w:val="007A0377"/>
    <w:rsid w:val="007A4461"/>
    <w:rsid w:val="007B2CE6"/>
    <w:rsid w:val="007F3811"/>
    <w:rsid w:val="00803764"/>
    <w:rsid w:val="00827F6C"/>
    <w:rsid w:val="00844808"/>
    <w:rsid w:val="00860EF4"/>
    <w:rsid w:val="008B411C"/>
    <w:rsid w:val="008D13C4"/>
    <w:rsid w:val="008F722B"/>
    <w:rsid w:val="0090155C"/>
    <w:rsid w:val="00A3033A"/>
    <w:rsid w:val="00A3772C"/>
    <w:rsid w:val="00A80A78"/>
    <w:rsid w:val="00AB11A4"/>
    <w:rsid w:val="00B8355E"/>
    <w:rsid w:val="00BA1AEB"/>
    <w:rsid w:val="00BE40B2"/>
    <w:rsid w:val="00C03E60"/>
    <w:rsid w:val="00C124C2"/>
    <w:rsid w:val="00C12784"/>
    <w:rsid w:val="00C34132"/>
    <w:rsid w:val="00C37524"/>
    <w:rsid w:val="00C456EE"/>
    <w:rsid w:val="00C91727"/>
    <w:rsid w:val="00CA22F4"/>
    <w:rsid w:val="00CC538F"/>
    <w:rsid w:val="00D130C2"/>
    <w:rsid w:val="00DC4425"/>
    <w:rsid w:val="00E02F5B"/>
    <w:rsid w:val="00E352AE"/>
    <w:rsid w:val="00E92791"/>
    <w:rsid w:val="00F147A3"/>
    <w:rsid w:val="00F24E38"/>
    <w:rsid w:val="15DAEB99"/>
    <w:rsid w:val="1EDAB48B"/>
    <w:rsid w:val="2475780C"/>
    <w:rsid w:val="76A1DEC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5780C"/>
  <w15:chartTrackingRefBased/>
  <w15:docId w15:val="{5C0509A5-94C6-4CF2-B7E2-3F4FE670A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0A3033A"/>
    <w:rPr>
      <w:color w:val="467886" w:themeColor="hyperlink"/>
      <w:u w:val="single"/>
    </w:rPr>
  </w:style>
  <w:style w:type="character" w:styleId="CommentReference">
    <w:name w:val="annotation reference"/>
    <w:basedOn w:val="DefaultParagraphFont"/>
    <w:uiPriority w:val="99"/>
    <w:semiHidden/>
    <w:unhideWhenUsed/>
    <w:rsid w:val="00482A65"/>
    <w:rPr>
      <w:sz w:val="16"/>
      <w:szCs w:val="16"/>
    </w:rPr>
  </w:style>
  <w:style w:type="paragraph" w:styleId="CommentText">
    <w:name w:val="annotation text"/>
    <w:basedOn w:val="Normal"/>
    <w:link w:val="CommentTextChar"/>
    <w:uiPriority w:val="99"/>
    <w:unhideWhenUsed/>
    <w:rsid w:val="00482A65"/>
    <w:pPr>
      <w:spacing w:line="240" w:lineRule="auto"/>
    </w:pPr>
    <w:rPr>
      <w:sz w:val="20"/>
      <w:szCs w:val="20"/>
    </w:rPr>
  </w:style>
  <w:style w:type="character" w:customStyle="1" w:styleId="CommentTextChar">
    <w:name w:val="Comment Text Char"/>
    <w:basedOn w:val="DefaultParagraphFont"/>
    <w:link w:val="CommentText"/>
    <w:uiPriority w:val="99"/>
    <w:rsid w:val="00482A65"/>
    <w:rPr>
      <w:sz w:val="20"/>
      <w:szCs w:val="20"/>
    </w:rPr>
  </w:style>
  <w:style w:type="paragraph" w:styleId="CommentSubject">
    <w:name w:val="annotation subject"/>
    <w:basedOn w:val="CommentText"/>
    <w:next w:val="CommentText"/>
    <w:link w:val="CommentSubjectChar"/>
    <w:uiPriority w:val="99"/>
    <w:semiHidden/>
    <w:unhideWhenUsed/>
    <w:rsid w:val="00482A65"/>
    <w:rPr>
      <w:b/>
      <w:bCs/>
    </w:rPr>
  </w:style>
  <w:style w:type="character" w:customStyle="1" w:styleId="CommentSubjectChar">
    <w:name w:val="Comment Subject Char"/>
    <w:basedOn w:val="CommentTextChar"/>
    <w:link w:val="CommentSubject"/>
    <w:uiPriority w:val="99"/>
    <w:semiHidden/>
    <w:rsid w:val="00482A65"/>
    <w:rPr>
      <w:b/>
      <w:bCs/>
      <w:sz w:val="20"/>
      <w:szCs w:val="20"/>
    </w:rPr>
  </w:style>
  <w:style w:type="paragraph" w:styleId="Revision">
    <w:name w:val="Revision"/>
    <w:hidden/>
    <w:uiPriority w:val="99"/>
    <w:semiHidden/>
    <w:rsid w:val="00246F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044363c-75de-4e20-9299-ada9b427048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6CC8A53C994E4BB82430BFF5F53698" ma:contentTypeVersion="10" ma:contentTypeDescription="Create a new document." ma:contentTypeScope="" ma:versionID="51b713893407e1b46181b9f5b09ca081">
  <xsd:schema xmlns:xsd="http://www.w3.org/2001/XMLSchema" xmlns:xs="http://www.w3.org/2001/XMLSchema" xmlns:p="http://schemas.microsoft.com/office/2006/metadata/properties" xmlns:ns2="f044363c-75de-4e20-9299-ada9b4270483" targetNamespace="http://schemas.microsoft.com/office/2006/metadata/properties" ma:root="true" ma:fieldsID="a13627ef20f37b85ff494aaf326213cf" ns2:_="">
    <xsd:import namespace="f044363c-75de-4e20-9299-ada9b42704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44363c-75de-4e20-9299-ada9b42704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f80089c-2ddf-4c5d-a009-f768e38e2bb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8699AE-829F-47D2-B471-0E448CCC0A92}">
  <ds:schemaRefs>
    <ds:schemaRef ds:uri="http://purl.org/dc/terms/"/>
    <ds:schemaRef ds:uri="http://schemas.microsoft.com/office/infopath/2007/PartnerControls"/>
    <ds:schemaRef ds:uri="f044363c-75de-4e20-9299-ada9b4270483"/>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C7F6DB7-4EF4-43B2-A13E-2DDFE4CE3C71}">
  <ds:schemaRefs>
    <ds:schemaRef ds:uri="http://schemas.microsoft.com/sharepoint/v3/contenttype/forms"/>
  </ds:schemaRefs>
</ds:datastoreItem>
</file>

<file path=customXml/itemProps3.xml><?xml version="1.0" encoding="utf-8"?>
<ds:datastoreItem xmlns:ds="http://schemas.openxmlformats.org/officeDocument/2006/customXml" ds:itemID="{FF802BDD-338E-4540-B3DC-B514EF697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44363c-75de-4e20-9299-ada9b4270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1391</Words>
  <Characters>7933</Characters>
  <Application>Microsoft Office Word</Application>
  <DocSecurity>4</DocSecurity>
  <Lines>66</Lines>
  <Paragraphs>18</Paragraphs>
  <ScaleCrop>false</ScaleCrop>
  <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Dardry - GT GC</dc:creator>
  <cp:keywords/>
  <dc:description/>
  <cp:lastModifiedBy>Kathleen Dardry - GT GC</cp:lastModifiedBy>
  <cp:revision>45</cp:revision>
  <dcterms:created xsi:type="dcterms:W3CDTF">2024-11-14T21:22:00Z</dcterms:created>
  <dcterms:modified xsi:type="dcterms:W3CDTF">2024-12-02T16:54:00Z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0x010100F26CC8A53C994E4BB82430BFF5F53698</vt:lpwstr>
  </property>
  <property fmtid="{D5CDD505-2E9C-101B-9397-08002B2CF9AE}" pid="3" name="MediaServiceImageTags">
    <vt:lpwstr/>
  </property>
</Properties>
</file>